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RIZIKINGAS ELGESYS INTERNETE: JO FORMOS IR PASEKMĖS TARPASMENINIAMS SANTYKIAMS BEI ASMENS PRIVATUMUI</w:t>
      </w:r>
    </w:p>
    <w:p>
      <w:pPr>
        <w:pStyle w:val="Title"/>
      </w:pPr>
      <w:r>
        <w:t>Engl. transl.: Risky online behavior: forms and consequences for interpersonal relationships and personal privacy</w:t>
      </w:r>
    </w:p>
    <w:p>
      <w:pPr>
        <w:pStyle w:val="Heading1"/>
      </w:pPr>
      <w:bookmarkStart w:id="1" w:name="_Toc3"/>
      <w:r>
        <w:t>Keywords</w:t>
      </w:r>
      <w:bookmarkEnd w:id="1"/>
    </w:p>
    <w:p>
      <w:pPr>
        <w:numPr>
          <w:ilvl w:val="0"/>
          <w:numId w:val="5"/>
        </w:numPr>
      </w:pPr>
      <w:r>
        <w:rPr/>
        <w:t xml:space="preserve">Internet usage</w:t>
      </w:r>
    </w:p>
    <w:p>
      <w:pPr>
        <w:numPr>
          <w:ilvl w:val="0"/>
          <w:numId w:val="5"/>
        </w:numPr>
      </w:pPr>
      <w:r>
        <w:rPr/>
        <w:t xml:space="preserve">Risky online behavior</w:t>
      </w:r>
    </w:p>
    <w:p>
      <w:pPr>
        <w:numPr>
          <w:ilvl w:val="0"/>
          <w:numId w:val="5"/>
        </w:numPr>
      </w:pPr>
      <w:r>
        <w:rPr/>
        <w:t xml:space="preserve">Interpersonal relationships</w:t>
      </w:r>
    </w:p>
    <w:p>
      <w:pPr>
        <w:numPr>
          <w:ilvl w:val="0"/>
          <w:numId w:val="5"/>
        </w:numPr>
      </w:pPr>
      <w:r>
        <w:rPr/>
        <w:t xml:space="preserve">Privacy concern</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Lithuanian</w:t>
      </w:r>
    </w:p>
    <w:p>
      <w:pPr>
        <w:pStyle w:val="Heading2"/>
      </w:pPr>
      <w:bookmarkStart w:id="6" w:name="_Toc8"/>
      <w:r>
        <w:t>Volume</w:t>
      </w:r>
      <w:bookmarkEnd w:id="6"/>
    </w:p>
    <w:p>
      <w:pPr/>
      <w:r>
        <w:rPr/>
        <w:t xml:space="preserve">3</w:t>
      </w:r>
    </w:p>
    <w:p>
      <w:pPr>
        <w:pStyle w:val="Heading2"/>
      </w:pPr>
      <w:bookmarkStart w:id="7" w:name="_Toc9"/>
      <w:r>
        <w:t>Issue</w:t>
      </w:r>
      <w:bookmarkEnd w:id="7"/>
    </w:p>
    <w:p>
      <w:pPr/>
      <w:r>
        <w:rPr/>
        <w:t xml:space="preserve">70</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Paluckaitė U.;Žardeckaitė-Matulaitienė K.</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Visuomenės sveikata</w:t>
      </w:r>
    </w:p>
    <w:p>
      <w:pPr>
        <w:pStyle w:val="Heading2"/>
      </w:pPr>
      <w:bookmarkStart w:id="13" w:name="_Toc15"/>
      <w:r>
        <w:t>Publisher</w:t>
      </w:r>
      <w:bookmarkEnd w:id="13"/>
    </w:p>
    <w:p>
      <w:pPr/>
      <w:r>
        <w:rPr/>
        <w:t xml:space="preserve">Higienos institutas</w:t>
      </w:r>
    </w:p>
    <w:p>
      <w:pPr>
        <w:pStyle w:val="Heading2"/>
      </w:pPr>
      <w:bookmarkStart w:id="14" w:name="_Toc16"/>
      <w:r>
        <w:t>Place</w:t>
      </w:r>
      <w:bookmarkEnd w:id="14"/>
    </w:p>
    <w:p>
      <w:pPr/>
      <w:r>
        <w:rPr/>
        <w:t xml:space="preserve">Lithuania</w:t>
      </w:r>
    </w:p>
    <w:p>
      <w:pPr>
        <w:pStyle w:val="Heading2"/>
      </w:pPr>
      <w:bookmarkStart w:id="15" w:name="_Toc17"/>
      <w:r>
        <w:t>Topics</w:t>
      </w:r>
      <w:bookmarkEnd w:id="15"/>
    </w:p>
    <w:p>
      <w:pPr>
        <w:pStyle w:val="Heading2"/>
      </w:pPr>
      <w:bookmarkStart w:id="16" w:name="_Toc18"/>
      <w:r>
        <w:t>Sample</w:t>
      </w:r>
      <w:bookmarkEnd w:id="16"/>
    </w:p>
    <w:p>
      <w:pPr/>
      <w:r>
        <w:rPr/>
        <w:t xml:space="preserve">Literature review</w:t>
      </w:r>
    </w:p>
    <w:p>
      <w:pPr>
        <w:pStyle w:val="Heading1"/>
      </w:pPr>
      <w:bookmarkStart w:id="17" w:name="_Toc19"/>
      <w:r>
        <w:t>Abstract</w:t>
      </w:r>
      <w:bookmarkEnd w:id="17"/>
    </w:p>
    <w:p>
      <w:pPr/>
      <w:r>
        <w:rPr/>
        <w:t xml:space="preserve">Recently local and foreign researchers have been paying a lot of attention to the Internet users’ behavior. Scholars mostly focus on the analysis of the reasons, risks and benefits of social network users’ online behavior. Even if the peculiarities of the usage of the Internet and health
risky behavior are often analyzed by foreign researchers, risky Internet users’ behavior in the online settings isn’t studied enough. The aim of this literature review is to analyze the forms and consequences of risky behavior on the Internet. In order to reach this goal, the method
of scientific publications search was used. Using the keywords „the Internet usage“, „risky online behavior/online risky behavior“, „risky behavior“, „the impact of using the Internet“, „consequences of online risky behavior“, „privacy on the Internet“, „communication with unknown people online“, the search was conducted on Lithuanian and English online databases. The literature review has shown that usage of the Internet may cause
particular risky behaviors: risky sexual behavior, disclosing personal information, cyber-bullying and the access to the inappropriate web-sites. It has also shown that risky online
behavior may cause problems for users’ interpersonal relationships and personal privacy. Thus, it is possible to conclude that online risky behavior on the Internet isn’t widely studied topic in Lithuanian settings, even though the usage of the Internet and its facilities is increasing and,
according to this review, may cause negative consequences for one’s interpersonal relationships and personal privacy.</w:t>
      </w:r>
    </w:p>
    <w:p>
      <w:pPr>
        <w:pStyle w:val="Heading1"/>
      </w:pPr>
      <w:bookmarkStart w:id="18" w:name="_Toc20"/>
      <w:r>
        <w:t>Outcome</w:t>
      </w:r>
      <w:bookmarkEnd w:id="18"/>
    </w:p>
    <w:p>
      <w:pPr/>
      <w:r>
        <w:rPr/>
        <w:t xml:space="preserve">Literature review was done using the keywords „the Internet usage“, „risky online behavior/online risky behavior“, „risky behavior“, „the impact of using the Internet“, „consequences of online risky behavior“, „privacy on the Internet“, „communication with unknown people online“, the search was conducted on Lithuanian and English online databases. The literature review has shown that usage of the Internet may cause
particular risky behaviors: risky sexual behavior, disclosing personal information, cyber-bullying and the access to the inappropriate web-sites. It has also shown that risky online
behavior may cause problems for users’ interpersonal relationships and personal privacy.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CEF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2025-10-26T16:05:01+00:00</dcterms:created>
  <dcterms:modified xsi:type="dcterms:W3CDTF">2025-10-26T16:05:01+00:00</dcterms:modified>
</cp:coreProperties>
</file>

<file path=docProps/custom.xml><?xml version="1.0" encoding="utf-8"?>
<Properties xmlns="http://schemas.openxmlformats.org/officeDocument/2006/custom-properties" xmlns:vt="http://schemas.openxmlformats.org/officeDocument/2006/docPropsVTypes"/>
</file>