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Børns digitale fællesskaber</w:t>
      </w:r>
    </w:p>
    <w:p>
      <w:pPr>
        <w:pStyle w:val="Title"/>
      </w:pPr>
      <w:r>
        <w:t>Engl. transl.: Children's digital communities</w:t>
      </w:r>
    </w:p>
    <w:p>
      <w:pPr>
        <w:pStyle w:val="Heading1"/>
      </w:pPr>
      <w:bookmarkStart w:id="1" w:name="_Toc3"/>
      <w:r>
        <w:t>Keywords</w:t>
      </w:r>
      <w:bookmarkEnd w:id="1"/>
    </w:p>
    <w:p>
      <w:pPr>
        <w:numPr>
          <w:ilvl w:val="0"/>
          <w:numId w:val="5"/>
        </w:numPr>
      </w:pPr>
      <w:r>
        <w:rPr/>
        <w:t xml:space="preserve">commnity</w:t>
      </w:r>
    </w:p>
    <w:p>
      <w:pPr>
        <w:numPr>
          <w:ilvl w:val="0"/>
          <w:numId w:val="5"/>
        </w:numPr>
      </w:pPr>
      <w:r>
        <w:rPr/>
        <w:t xml:space="preserve">medialization</w:t>
      </w:r>
    </w:p>
    <w:p>
      <w:pPr>
        <w:numPr>
          <w:ilvl w:val="0"/>
          <w:numId w:val="5"/>
        </w:numPr>
      </w:pPr>
      <w:r>
        <w:rPr/>
        <w:t xml:space="preserve">children</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Issued</w:t>
      </w:r>
      <w:bookmarkEnd w:id="4"/>
    </w:p>
    <w:p>
      <w:pPr/>
      <w:r>
        <w:rPr/>
        <w:t xml:space="preserve">2017</w:t>
      </w:r>
    </w:p>
    <w:p>
      <w:pPr>
        <w:pStyle w:val="Heading2"/>
      </w:pPr>
      <w:bookmarkStart w:id="5" w:name="_Toc7"/>
      <w:r>
        <w:t>Language</w:t>
      </w:r>
      <w:bookmarkEnd w:id="5"/>
    </w:p>
    <w:p>
      <w:pPr/>
      <w:r>
        <w:rPr/>
        <w:t xml:space="preserve">Danish</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Editors</w:t>
      </w:r>
      <w:bookmarkEnd w:id="8"/>
    </w:p>
    <w:p>
      <w:pPr/>
      <w:r>
        <w:rPr/>
        <w:t xml:space="preserve">Nørgaard V.</w:t>
      </w:r>
    </w:p>
    <w:p>
      <w:pPr>
        <w:pStyle w:val="Heading2"/>
      </w:pPr>
      <w:bookmarkStart w:id="9" w:name="_Toc11"/>
      <w:r>
        <w:t>Authors</w:t>
      </w:r>
      <w:bookmarkEnd w:id="9"/>
    </w:p>
    <w:p>
      <w:pPr/>
      <w:r>
        <w:rPr/>
        <w:t xml:space="preserve">Johansen S. L.</w:t>
      </w:r>
    </w:p>
    <w:p>
      <w:pPr>
        <w:pStyle w:val="Heading2"/>
      </w:pPr>
      <w:bookmarkStart w:id="10" w:name="_Toc12"/>
      <w:r>
        <w:t>Type</w:t>
      </w:r>
      <w:bookmarkEnd w:id="10"/>
    </w:p>
    <w:p>
      <w:pPr/>
      <w:r>
        <w:rPr/>
        <w:t xml:space="preserve">Book chapter</w:t>
      </w:r>
    </w:p>
    <w:p>
      <w:pPr>
        <w:pStyle w:val="Heading2"/>
      </w:pPr>
      <w:bookmarkStart w:id="11" w:name="_Toc13"/>
      <w:r>
        <w:t>Book title</w:t>
      </w:r>
      <w:bookmarkEnd w:id="11"/>
    </w:p>
    <w:p>
      <w:pPr/>
      <w:r>
        <w:rPr/>
        <w:t xml:space="preserve">Mobning : Viden og værktøjer for fagfolk</w:t>
      </w:r>
    </w:p>
    <w:p>
      <w:pPr>
        <w:pStyle w:val="Heading2"/>
      </w:pPr>
      <w:bookmarkStart w:id="12" w:name="_Toc14"/>
      <w:r>
        <w:t>Publisher</w:t>
      </w:r>
      <w:bookmarkEnd w:id="12"/>
    </w:p>
    <w:p>
      <w:pPr/>
      <w:r>
        <w:rPr/>
        <w:t xml:space="preserve">Akademisk Forlag</w:t>
      </w:r>
    </w:p>
    <w:p>
      <w:pPr>
        <w:pStyle w:val="Heading2"/>
      </w:pPr>
      <w:bookmarkStart w:id="13" w:name="_Toc15"/>
      <w:r>
        <w:t>Place</w:t>
      </w:r>
      <w:bookmarkEnd w:id="13"/>
    </w:p>
    <w:p>
      <w:pPr/>
      <w:r>
        <w:rPr/>
        <w:t xml:space="preserve">Copenhagen</w:t>
      </w:r>
    </w:p>
    <w:p>
      <w:pPr>
        <w:pStyle w:val="Heading2"/>
      </w:pPr>
      <w:bookmarkStart w:id="14" w:name="_Toc16"/>
      <w:r>
        <w:t>Topics</w:t>
      </w:r>
      <w:bookmarkEnd w:id="14"/>
    </w:p>
    <w:p>
      <w:pPr>
        <w:pStyle w:val="Heading2"/>
      </w:pPr>
      <w:bookmarkStart w:id="15" w:name="_Toc17"/>
      <w:r>
        <w:t>Implications For Educators About</w:t>
      </w:r>
      <w:bookmarkEnd w:id="15"/>
    </w:p>
    <w:p>
      <w:pPr/>
      <w:r>
        <w:rPr/>
        <w:t xml:space="preserve">Professional development</w:t>
      </w:r>
    </w:p>
    <w:p>
      <w:pPr>
        <w:pStyle w:val="Heading1"/>
      </w:pPr>
      <w:bookmarkStart w:id="16" w:name="_Toc18"/>
      <w:r>
        <w:t>Abstract</w:t>
      </w:r>
      <w:bookmarkEnd w:id="16"/>
    </w:p>
    <w:p>
      <w:pPr/>
      <w:r>
        <w:rPr/>
        <w:t xml:space="preserve">Both at home, in day care, after-school care and at school, the media is important for children's communities and the relationships they create with each other. It is often based on media that children invent games, and media technologies such as tablets are many children's favorite toys. Therefore, it is important that adults understand and recognize the importance of the media, so that they can best support the communities and give all children the opportunity to participate.</w:t>
      </w:r>
    </w:p>
    <w:p>
      <w:pPr>
        <w:pStyle w:val="Heading1"/>
      </w:pPr>
      <w:bookmarkStart w:id="17" w:name="_Toc19"/>
      <w:r>
        <w:t>Outcome</w:t>
      </w:r>
      <w:bookmarkEnd w:id="17"/>
    </w:p>
    <w:p>
      <w:pPr/>
      <w:r>
        <w:rPr/>
        <w:t xml:space="preserve">it is in the interplay between children, adults and the digital technologies that the good communities can unfold.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DAA5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2025-10-20T18:28:05+00:00</dcterms:created>
  <dcterms:modified xsi:type="dcterms:W3CDTF">2025-10-20T18:28:05+00:00</dcterms:modified>
</cp:coreProperties>
</file>

<file path=docProps/custom.xml><?xml version="1.0" encoding="utf-8"?>
<Properties xmlns="http://schemas.openxmlformats.org/officeDocument/2006/custom-properties" xmlns:vt="http://schemas.openxmlformats.org/officeDocument/2006/docPropsVTypes"/>
</file>