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Általános iskolások okostelefon-használati szokásai 2016-ban</w:t>
      </w:r>
    </w:p>
    <w:p>
      <w:pPr>
        <w:pStyle w:val="Title"/>
      </w:pPr>
      <w:r>
        <w:t>Engl. transl.: Smart phone usage among Hungarian pupils aged 11-14</w:t>
      </w:r>
    </w:p>
    <w:p>
      <w:pPr>
        <w:pStyle w:val="Heading1"/>
      </w:pPr>
      <w:bookmarkStart w:id="1" w:name="_Toc3"/>
      <w:r>
        <w:t>Keywords</w:t>
      </w:r>
      <w:bookmarkEnd w:id="1"/>
    </w:p>
    <w:p>
      <w:pPr>
        <w:numPr>
          <w:ilvl w:val="0"/>
          <w:numId w:val="5"/>
        </w:numPr>
      </w:pPr>
      <w:r>
        <w:rPr/>
        <w:t xml:space="preserve">qualitative research</w:t>
      </w:r>
    </w:p>
    <w:p>
      <w:pPr>
        <w:numPr>
          <w:ilvl w:val="0"/>
          <w:numId w:val="5"/>
        </w:numPr>
      </w:pPr>
      <w:r>
        <w:rPr/>
        <w:t xml:space="preserve">youth</w:t>
      </w:r>
    </w:p>
    <w:p>
      <w:pPr>
        <w:numPr>
          <w:ilvl w:val="0"/>
          <w:numId w:val="5"/>
        </w:numPr>
      </w:pPr>
      <w:r>
        <w:rPr/>
        <w:t xml:space="preserve">secondary school</w:t>
      </w:r>
    </w:p>
    <w:p>
      <w:pPr>
        <w:numPr>
          <w:ilvl w:val="0"/>
          <w:numId w:val="5"/>
        </w:numPr>
      </w:pPr>
      <w:r>
        <w:rPr/>
        <w:t xml:space="preserve">smartphone</w:t>
      </w:r>
    </w:p>
    <w:p>
      <w:pPr>
        <w:numPr>
          <w:ilvl w:val="0"/>
          <w:numId w:val="5"/>
        </w:numPr>
      </w:pPr>
      <w:r>
        <w:rPr/>
        <w:t xml:space="preserve">smartphone usage</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10.22503/inftars.xvi.2016.1.2</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16</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Sólyom B.</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Információs Társadalom</w:t>
      </w:r>
    </w:p>
    <w:p>
      <w:pPr>
        <w:pStyle w:val="Heading2"/>
      </w:pPr>
      <w:bookmarkStart w:id="14" w:name="_Toc16"/>
      <w:r>
        <w:t>Publisher</w:t>
      </w:r>
      <w:bookmarkEnd w:id="14"/>
    </w:p>
    <w:p>
      <w:pPr/>
      <w:r>
        <w:rPr/>
        <w:t xml:space="preserve">Informacios Tarsadalom</w:t>
      </w:r>
    </w:p>
    <w:p>
      <w:pPr>
        <w:pStyle w:val="Heading2"/>
      </w:pPr>
      <w:bookmarkStart w:id="15" w:name="_Toc17"/>
      <w:r>
        <w:t>Topics</w:t>
      </w:r>
      <w:bookmarkEnd w:id="15"/>
    </w:p>
    <w:p>
      <w:pPr/>
      <w:r>
        <w:rPr/>
        <w:t xml:space="preserve">Internet usage, practices and engagement</w:t>
      </w:r>
    </w:p>
    <w:p>
      <w:pPr>
        <w:pStyle w:val="Heading2"/>
      </w:pPr>
      <w:bookmarkStart w:id="16" w:name="_Toc18"/>
      <w:r>
        <w:t>Sample</w:t>
      </w:r>
      <w:bookmarkEnd w:id="16"/>
    </w:p>
    <w:p>
      <w:pPr/>
      <w:r>
        <w:rPr/>
        <w:t xml:space="preserve">10 interviews with elementary school pupils between the age of 11 and 14</w:t>
      </w:r>
    </w:p>
    <w:p>
      <w:pPr>
        <w:pStyle w:val="Heading1"/>
      </w:pPr>
      <w:bookmarkStart w:id="17" w:name="_Toc19"/>
      <w:r>
        <w:t>Abstract</w:t>
      </w:r>
      <w:bookmarkEnd w:id="17"/>
    </w:p>
    <w:p>
      <w:pPr/>
      <w:r>
        <w:rPr/>
        <w:t xml:space="preserve">The purpose of our research is to explore school pupils’ user habits, skills, opinions and attitudes towards smartphones. Based on qualitative research findings we describe and analyse experiences of smartphones among pupils aged 11-14, including usage patterns, skills and attitudes. Our research shows that the school pupils in this age group can imagine their lives without a smartphone, their online presence is not in the ‘always-on’ mode, and they use their smartphones to varying degrees and for various lengths of time.</w:t>
      </w:r>
    </w:p>
    <w:p>
      <w:pPr>
        <w:pStyle w:val="Heading1"/>
      </w:pPr>
      <w:bookmarkStart w:id="18" w:name="_Toc20"/>
      <w:r>
        <w:t>Outcome</w:t>
      </w:r>
      <w:bookmarkEnd w:id="18"/>
    </w:p>
    <w:p>
      <w:pPr/>
      <w:r>
        <w:rPr/>
        <w:t xml:space="preserve">Children receive their first smartphone around the age 10-12, usually when they start travelling to school alone. Traditional functions (call and sms) are mainly used to communicate with parents, with friends communications is managed through online services. Creating a self image through smartphone choices and usage are less important among elementary school students than for high school students.
"A családoknál gyakori a szabályok, normák felállítása és alkalmazása a téren, hogy
mikor kaphatnak telefont a gyerekek és bizonyos alkalmazásokat mikortól használhatnak, illetve mennyi időt tölthetnek gépeik előtt." (Sólyom Barbara, „Általános iskolások okostelefonhasználati szokásai 2016-ban”, Információs Társadalom, XVI. évf. (2016) 1. szám, 29-45. old. p: 45)
"Families usually set rules and norms regarding when children can have their own mobile phones, when can they start to use certain applications, and how much time they can spend with using it".
(Sólyom Barbara, „Általános iskolások okostelefonhasználati szokásai 2016-ban”, Információs Társadalom, Vol: XVI. (2016) Issue: 1., pp: 29-45., p: 45)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9B9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2025-10-22T23:09:22+00:00</dcterms:created>
  <dcterms:modified xsi:type="dcterms:W3CDTF">2025-10-22T23:09:22+00:00</dcterms:modified>
</cp:coreProperties>
</file>

<file path=docProps/custom.xml><?xml version="1.0" encoding="utf-8"?>
<Properties xmlns="http://schemas.openxmlformats.org/officeDocument/2006/custom-properties" xmlns:vt="http://schemas.openxmlformats.org/officeDocument/2006/docPropsVTypes"/>
</file>