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OSINT by Crowdsourcing: A Theoretical Model for Online Child Abuse Investigations</w:t>
      </w:r>
    </w:p>
    <w:p>
      <w:pPr>
        <w:pStyle w:val="Heading1"/>
      </w:pPr>
      <w:bookmarkStart w:id="1" w:name="_Toc2"/>
      <w:r>
        <w:t>Details</w:t>
      </w:r>
      <w:bookmarkEnd w:id="1"/>
    </w:p>
    <w:p>
      <w:pPr>
        <w:pStyle w:val="Heading2"/>
      </w:pPr>
      <w:bookmarkStart w:id="2" w:name="_Toc3"/>
      <w:r>
        <w:t>Year</w:t>
      </w:r>
      <w:bookmarkEnd w:id="2"/>
    </w:p>
    <w:p>
      <w:pPr/>
      <w:r>
        <w:rPr/>
        <w:t xml:space="preserve">2018</w:t>
      </w:r>
    </w:p>
    <w:p>
      <w:pPr>
        <w:pStyle w:val="Heading2"/>
      </w:pPr>
      <w:bookmarkStart w:id="3" w:name="_Toc4"/>
      <w:r>
        <w:t>DOI</w:t>
      </w:r>
      <w:bookmarkEnd w:id="3"/>
    </w:p>
    <w:p>
      <w:pPr/>
      <w:r>
        <w:rPr/>
        <w:t xml:space="preserve">https://doi.org/10.5281/zenodo.1467897</w:t>
      </w:r>
    </w:p>
    <w:p>
      <w:pPr>
        <w:pStyle w:val="Heading2"/>
      </w:pPr>
      <w:bookmarkStart w:id="4" w:name="_Toc5"/>
      <w:r>
        <w:t>Issued</w:t>
      </w:r>
      <w:bookmarkEnd w:id="4"/>
    </w:p>
    <w:p>
      <w:pPr/>
      <w:r>
        <w:rPr/>
        <w:t xml:space="preserve">2018</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12</w:t>
      </w:r>
    </w:p>
    <w:p>
      <w:pPr>
        <w:pStyle w:val="Heading2"/>
      </w:pPr>
      <w:bookmarkStart w:id="7" w:name="_Toc8"/>
      <w:r>
        <w:t>Issue</w:t>
      </w:r>
      <w:bookmarkEnd w:id="7"/>
    </w:p>
    <w:p>
      <w:pPr/>
      <w:r>
        <w:rPr/>
        <w:t xml:space="preserve">1</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Açar K.V.</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International Journal of Cyber Criminology</w:t>
      </w:r>
    </w:p>
    <w:p>
      <w:pPr>
        <w:pStyle w:val="Heading2"/>
      </w:pPr>
      <w:bookmarkStart w:id="13" w:name="_Toc14"/>
      <w:r>
        <w:t>Topics</w:t>
      </w:r>
      <w:bookmarkEnd w:id="13"/>
    </w:p>
    <w:p>
      <w:pPr/>
      <w:r>
        <w:rPr/>
        <w:t xml:space="preserve">Online safety and policy regulation</w:t>
      </w:r>
    </w:p>
    <w:p>
      <w:pPr>
        <w:pStyle w:val="Heading2"/>
      </w:pPr>
      <w:bookmarkStart w:id="14" w:name="_Toc15"/>
      <w:r>
        <w:t>Implications For Policy Makers About</w:t>
      </w:r>
      <w:bookmarkEnd w:id="14"/>
    </w:p>
    <w:p>
      <w:pPr>
        <w:pStyle w:val="Heading1"/>
      </w:pPr>
      <w:bookmarkStart w:id="15" w:name="_Toc16"/>
      <w:r>
        <w:t>Abstract</w:t>
      </w:r>
      <w:bookmarkEnd w:id="15"/>
    </w:p>
    <w:p>
      <w:pPr/>
      <w:r>
        <w:rPr/>
        <w:t xml:space="preserve">For various reasons, the backlog of seized devices has increased to unparalleled levels, sometimes leading to years of delays in the trial process, even for online child abuse investigations. In addition to child abuse materials, the digital belongings of an abuser might contain small yet important pieces of information, such as nicknames, e-mails and place names. A thorough digital examination and an appropriate analysis of this set of information might reveal the exact locations or the real identities of criminal associates or victimized children. All these digital clues should be investigated properly through open sources, to identify the real identities of possible owners and discover whether their relationships with the suspect are crime-related. Considering the fact that thousands of such digital traces are present in all seized material for each separate investigation, a thorough examination of every piece of information related to a criminal case becomes a tremendously challenging issue for law enforcement agencies (LEAs). While the resources of LEAs are clearly insufficient, automated methods alone are not adequate to respond fully to current needs. In this regard, this article proposes a new and unorthodox way of handling the ever-growing workload of online child abuse investigators more effectively, by tapping into the energy of a carefully selected crowd of volunteers. After a brief literature review on related subjects, such as open source intelligence (OSINT) and crowdsourcing, in terms of their technical, legal and organizational aspects, the proposed theoretical model will be elaborated. Likely concerns and probable bottlenecks relating to the same respective aspects regarding successful actualization of the model will be identified and thoroughly discussed.</w:t>
      </w:r>
    </w:p>
    <w:p>
      <w:pPr>
        <w:pStyle w:val="Heading1"/>
      </w:pPr>
      <w:bookmarkStart w:id="16" w:name="_Toc17"/>
      <w:r>
        <w:t>Outcome</w:t>
      </w:r>
      <w:bookmarkEnd w:id="16"/>
    </w:p>
    <w:p>
      <w:pPr/>
      <w:r>
        <w:rPr/>
        <w:t xml:space="preserve">"Organizational Aspect: While the recruitment of volunteers for the proposed crowdsourcing system seems less problematic than the other organizational complications, retention of them within the system over many years or keeping their performance above a desired level after the overall enthusiasm of the first months begins to fade might pose a significant challenge, leading to an unmanageable lack of efficiency in the short term.
Technological Aspect: Regardless of the specific features of a selected or developed software set for the user interface and system structure, all probable technological combinations must overcome a core challenge: providing a user-friendly yet highly efficient platform without compromising the overall security of the model."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20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2025-10-20T12:37:36+00:00</dcterms:created>
  <dcterms:modified xsi:type="dcterms:W3CDTF">2025-10-20T12:37:36+00:00</dcterms:modified>
</cp:coreProperties>
</file>

<file path=docProps/custom.xml><?xml version="1.0" encoding="utf-8"?>
<Properties xmlns="http://schemas.openxmlformats.org/officeDocument/2006/custom-properties" xmlns:vt="http://schemas.openxmlformats.org/officeDocument/2006/docPropsVTypes"/>
</file>