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Discourse on Exposure to Pornography Content Online Between Arab Adolescents and Parents: Qualitative Study on its Impact on Sexual Education and Behavior</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10.2196/11667</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20</w:t></w:r></w:p><w:p><w:pPr><w:pStyle w:val="Heading2"/></w:pPr><w:bookmarkStart w:id="7" w:name="_Toc8"/><w:r><w:t>Issue</w:t></w:r><w:bookmarkEnd w:id="7"/></w:p><w:p><w:pPr/><w:r><w:rPr/><w:t xml:space="preserve">10</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Gesser-Edelsburg A.;Abed Elhadi Arabia M.</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Medical Internet Research</w:t></w:r></w:p><w:p><w:pPr><w:pStyle w:val="Heading2"/></w:pPr><w:bookmarkStart w:id="13" w:name="_Toc14"/><w:r><w:t>Publisher</w:t></w:r><w:bookmarkEnd w:id="13"/></w:p><w:p><w:pPr/><w:r><w:rPr/><w:t xml:space="preserve">JMIR Publications Inc.</w:t></w:r></w:p><w:p><w:pPr><w:pStyle w:val="Heading2"/></w:pPr><w:bookmarkStart w:id="14" w:name="_Toc15"/><w:r><w:t>Topics</w:t></w:r><w:bookmarkEnd w:id="14"/></w:p><w:p><w:pPr><w:pStyle w:val="Heading2"/></w:pPr><w:bookmarkStart w:id="15" w:name="_Toc16"/><w:r><w:t>Sample</w:t></w:r><w:bookmarkEnd w:id="15"/></w:p><w:p><w:pPr/><w:r><w:rPr/><w:t xml:space="preserve">40 participants. This study included 20 Arab adolescents, sampled by 2 age groups (14-16 years and 16-18 years), and 20 mothers of adolescents from both sexes</w:t></w:r></w:p><w:p><w:pPr><w:pStyle w:val="Heading1"/></w:pPr><w:bookmarkStart w:id="16" w:name="_Toc17"/><w:r><w:t>Abstract</w:t></w:r><w:bookmarkEnd w:id="16"/></w:p><w:p><w:pPr/><w:r><w:rPr/><w:t xml:space="preserve">Background
            The internet revolution of the 21st century has made sexual content available and accessible on a scale that has never existed before. Many studies have indicated that the use of pornography was associated with more permissive sexual attitudes and tended to be linked with stronger gender-stereotypical sexual beliefs. It also seemed to be associated with other risky behaviors and sexual promiscuity. Pornography exposure in conservative societies leads to conflicts with religious and cultural taboos.
          
          
            Objective
            The aim of this study was to characterize the barriers and difficulties that prevent sexual discourse in the Arab society and enable pornography viewing according to the perceptions of adolescents and mothers.
          
          
            Methods
            This study involved qualitative research methods and in-depth interviews with 40 participants. This study included 20 Arab adolescents, sampled by 2 age groups (14-16 years and 16-18 years), and 20 mothers of adolescents from both sexes.
          
          
            Results
            The findings indicate that mothers “turn a blind eye” to porn viewing and sexual activity by boys; however, they show a sweeping prohibition and denial of such behavior by girls. Boys reported viewing porn routinely, whereas girls denied doing so, but admitted that their female friends watched porn. The study also found that boys experienced guilt during and after viewing porn as a result of the clash between modernity and traditional values. The mothers and adolescents emphasized the need for an open sexual discourse to reduce violent behaviors such as Web-based sexual harassment, including sending videos and pictures of naked girls, often accompanied by threats and blackmail.
          
          
            Conclusions
            It is necessary to find a way to encourage a significant sexual discourse to prevent the violent consequences of its absence in the Arab society. A controlled, transparent, and critical sexual discourse could help youth make more informed decisions concerning the search for sexual content, porn viewing, and sexual behavior.</w:t></w:r></w:p><w:p><w:pPr><w:pStyle w:val="Heading1"/></w:pPr><w:bookmarkStart w:id="17" w:name="_Toc18"/><w:r><w:t>Outcome</w:t></w:r><w:bookmarkEnd w:id="17"/></w:p><w:p><w:pPr/><w:r><w:rPr/><w:t xml:space="preserve">The findings in the current study (Gesser-Edelsburg & Abed Elhadi -Arabia, 2018) indicate that mothers “turn a blind eye” to porn viewing and sexual activity by boys; however, they show a sweeping prohibition and denial of such behavior by girls. Boys reported viewing porn routinely, whereas girls denied doing so, but admitted that their female friends watched porn. The study also found that boys experienced guilt during and after viewing porn as a result of the clash between modernity and traditional values. The mothers and adolescents emphasized the need for an open sexual discourse to reduce violent behaviors such as Web-based sexual harassment, including sending videos and pictures of naked girls, often accompanied by threats and blackmail.</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2025-10-20T10:24:27+00:00</dcterms:created>
  <dcterms:modified xsi:type="dcterms:W3CDTF">2025-10-20T10:24:27+00:00</dcterms:modified>
</cp:coreProperties>
</file>

<file path=docProps/custom.xml><?xml version="1.0" encoding="utf-8"?>
<Properties xmlns="http://schemas.openxmlformats.org/officeDocument/2006/custom-properties" xmlns:vt="http://schemas.openxmlformats.org/officeDocument/2006/docPropsVTypes"/>
</file>