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Разработване, тестване и валидиране на изследователски инструмент за оценка и мониторинг на интернет зависимост на деца в училищна възраст</w:t>
      </w:r>
    </w:p>
    <w:p>
      <w:pPr>
        <w:pStyle w:val="Title"/>
      </w:pPr>
      <w:r>
        <w:t>Engl. transl.: Development, testing and validation of a research tool for assessment and monitoring of Internet addiction of school-age children</w:t>
      </w:r>
    </w:p>
    <w:p>
      <w:pPr>
        <w:pStyle w:val="Heading1"/>
      </w:pPr>
      <w:bookmarkStart w:id="1" w:name="_Toc3"/>
      <w:r>
        <w:t>Keywords</w:t>
      </w:r>
      <w:bookmarkEnd w:id="1"/>
    </w:p>
    <w:p>
      <w:pPr>
        <w:numPr>
          <w:ilvl w:val="0"/>
          <w:numId w:val="5"/>
        </w:numPr>
      </w:pPr>
      <w:r>
        <w:rPr/>
        <w:t xml:space="preserve">problem use of internet</w:t>
      </w:r>
    </w:p>
    <w:p>
      <w:pPr>
        <w:numPr>
          <w:ilvl w:val="0"/>
          <w:numId w:val="5"/>
        </w:numPr>
      </w:pPr>
      <w:r>
        <w:rPr/>
        <w:t xml:space="preserve">internet addcitionl</w:t>
      </w:r>
    </w:p>
    <w:p>
      <w:pPr>
        <w:numPr>
          <w:ilvl w:val="0"/>
          <w:numId w:val="5"/>
        </w:numPr>
      </w:pPr>
      <w:r>
        <w:rPr/>
        <w:t xml:space="preserve">measuring instruement</w:t>
      </w:r>
    </w:p>
    <w:p>
      <w:pPr>
        <w:numPr>
          <w:ilvl w:val="0"/>
          <w:numId w:val="5"/>
        </w:numPr>
      </w:pPr>
      <w:r>
        <w:rPr/>
        <w:t xml:space="preserve">children</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Bulgarian</w:t>
      </w:r>
    </w:p>
    <w:p>
      <w:pPr>
        <w:pStyle w:val="Heading2"/>
      </w:pPr>
      <w:bookmarkStart w:id="6" w:name="_Toc8"/>
      <w:r>
        <w:t>Authors</w:t>
      </w:r>
      <w:bookmarkEnd w:id="6"/>
    </w:p>
    <w:p>
      <w:pPr/>
      <w:r>
        <w:rPr/>
        <w:t xml:space="preserve">Кехайова-Стойчева М.; Василев Ю.; Жекова С.;  Ангелова Н. </w:t>
      </w:r>
    </w:p>
    <w:p>
      <w:pPr>
        <w:pStyle w:val="Heading2"/>
      </w:pPr>
      <w:bookmarkStart w:id="7" w:name="_Toc9"/>
      <w:r>
        <w:t>Type</w:t>
      </w:r>
      <w:bookmarkEnd w:id="7"/>
    </w:p>
    <w:p>
      <w:pPr/>
      <w:r>
        <w:rPr/>
        <w:t xml:space="preserve">Book</w:t>
      </w:r>
    </w:p>
    <w:p>
      <w:pPr>
        <w:pStyle w:val="Heading2"/>
      </w:pPr>
      <w:bookmarkStart w:id="8" w:name="_Toc10"/>
      <w:r>
        <w:t>Book title</w:t>
      </w:r>
      <w:bookmarkEnd w:id="8"/>
    </w:p>
    <w:p>
      <w:pPr/>
      <w:r>
        <w:rPr/>
        <w:t xml:space="preserve">Разработване, тестване и валидиране на изследователски инструмент за оценка и мониторинг на интернет зависимост на деца в училищна възраст</w:t>
      </w:r>
    </w:p>
    <w:p>
      <w:pPr>
        <w:pStyle w:val="Heading2"/>
      </w:pPr>
      <w:bookmarkStart w:id="9" w:name="_Toc11"/>
      <w:r>
        <w:t>Publisher</w:t>
      </w:r>
      <w:bookmarkEnd w:id="9"/>
    </w:p>
    <w:p>
      <w:pPr/>
      <w:r>
        <w:rPr/>
        <w:t xml:space="preserve">Издателство "Наука и икономика"</w:t>
      </w:r>
    </w:p>
    <w:p>
      <w:pPr>
        <w:pStyle w:val="Heading2"/>
      </w:pPr>
      <w:bookmarkStart w:id="10" w:name="_Toc12"/>
      <w:r>
        <w:t>Place</w:t>
      </w:r>
      <w:bookmarkEnd w:id="10"/>
    </w:p>
    <w:p>
      <w:pPr/>
      <w:r>
        <w:rPr/>
        <w:t xml:space="preserve">Varna, Bulgaria</w:t>
      </w:r>
    </w:p>
    <w:p>
      <w:pPr>
        <w:pStyle w:val="Heading2"/>
      </w:pPr>
      <w:bookmarkStart w:id="11" w:name="_Toc13"/>
      <w:r>
        <w:t>Topics</w:t>
      </w:r>
      <w:bookmarkEnd w:id="11"/>
    </w:p>
    <w:p>
      <w:pPr/>
      <w:r>
        <w:rPr/>
        <w:t xml:space="preserve">Wellbeing</w:t>
      </w:r>
    </w:p>
    <w:p>
      <w:pPr>
        <w:pStyle w:val="Heading2"/>
      </w:pPr>
      <w:bookmarkStart w:id="12" w:name="_Toc14"/>
      <w:r>
        <w:t>Sample</w:t>
      </w:r>
      <w:bookmarkEnd w:id="12"/>
    </w:p>
    <w:p>
      <w:pPr/>
      <w:r>
        <w:rPr/>
        <w:t xml:space="preserve">579 students from 8th to 11th grade from seven schools in Varna</w:t>
      </w:r>
    </w:p>
    <w:p>
      <w:pPr>
        <w:pStyle w:val="Heading2"/>
      </w:pPr>
      <w:bookmarkStart w:id="13" w:name="_Toc15"/>
      <w:r>
        <w:t>Implications For Stakeholders About</w:t>
      </w:r>
      <w:bookmarkEnd w:id="13"/>
    </w:p>
    <w:p>
      <w:pPr/>
      <w:r>
        <w:rPr/>
        <w:t xml:space="preserve">Researchers</w:t>
      </w:r>
    </w:p>
    <w:p>
      <w:pPr>
        <w:pStyle w:val="Heading1"/>
      </w:pPr>
      <w:bookmarkStart w:id="14" w:name="_Toc16"/>
      <w:r>
        <w:t>Abstract</w:t>
      </w:r>
      <w:bookmarkEnd w:id="14"/>
    </w:p>
    <w:p>
      <w:pPr/>
      <w:r>
        <w:rPr/>
        <w:t xml:space="preserve">In specialized scientific journals from various fields (general medicine, psychiatry, psychology, economics, sociology, etc.) there is a lively discussion about the scope of the problem area, which relates to Internet addiction, as well as the use of one or another concept, in connection with this. Therefore, in specialized environments we work with different measures, aimed at various specifics of the defined concepts. The aim of the research - part of a comprehensive research project to support research in higher education - is, through theoretical and empirical analysis of the main concepts related to Internet addiction and their dimensions, to reach an orientation towards integrated conceptual tools, reflects overall problem situation. Taking into account the heterogeneous need of internet in education and the specifics of the age of students, the object of this study is young people in school environment. The study focuses on their assessments and behaviour when working with the created tool (within this study( for measuring problems using internet.</w:t>
      </w:r>
    </w:p>
    <w:p>
      <w:pPr>
        <w:pStyle w:val="Heading1"/>
      </w:pPr>
      <w:bookmarkStart w:id="15" w:name="_Toc17"/>
      <w:r>
        <w:t>Outcome</w:t>
      </w:r>
      <w:bookmarkEnd w:id="15"/>
    </w:p>
    <w:p>
      <w:pPr/>
      <w:r>
        <w:rPr/>
        <w:t xml:space="preserve">An integrated conceptual research tool in the form of a questionnaire for completely describing the problem situation with problematic internet use is developed, tested through two separate surveys and validated after nine reliability and validity tests (general, meaningful, competitive validity and test for overlapping content of the generated indicators). The results are stable and the tool may be applied in a variety of techniques for obtaining primary data from respondents. The final version of it contains 30 indicators related to the problematic use of internet and 9 indicators for activities in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AB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2025-11-07T10:21:29+00:00</dcterms:created>
  <dcterms:modified xsi:type="dcterms:W3CDTF">2025-11-07T10:21:29+00:00</dcterms:modified>
</cp:coreProperties>
</file>

<file path=docProps/custom.xml><?xml version="1.0" encoding="utf-8"?>
<Properties xmlns="http://schemas.openxmlformats.org/officeDocument/2006/custom-properties" xmlns:vt="http://schemas.openxmlformats.org/officeDocument/2006/docPropsVTypes"/>
</file>