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"Bara fimm mínútur í viðbót": Unglingar, netnotkun og samskipti við foreldra</w:t>
      </w:r>
    </w:p>
    <w:p>
      <w:pPr>
        <w:pStyle w:val="Title"/>
      </w:pPr>
      <w:r>
        <w:t>Engl. transl.: "Only five more minutes": Adolescents, internet use and communication with parents</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internet addiction</w:t>
      </w:r>
    </w:p>
    <w:p>
      <w:pPr>
        <w:numPr>
          <w:ilvl w:val="0"/>
          <w:numId w:val="5"/>
        </w:numPr>
      </w:pPr>
      <w:r>
        <w:rPr/>
        <w:t xml:space="preserve">internet use</w:t>
      </w:r>
    </w:p>
    <w:p>
      <w:pPr>
        <w:numPr>
          <w:ilvl w:val="0"/>
          <w:numId w:val="5"/>
        </w:numPr>
      </w:pPr>
      <w:r>
        <w:rPr/>
        <w:t xml:space="preserve">parental mediation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Icelandic</w:t>
      </w:r>
    </w:p>
    <w:p>
      <w:pPr>
        <w:pStyle w:val="Heading2"/>
      </w:pPr>
      <w:bookmarkStart w:id="6" w:name="_Toc8"/>
      <w:r>
        <w:t>Volume</w:t>
      </w:r>
      <w:bookmarkEnd w:id="6"/>
    </w:p>
    <w:p>
      <w:pPr/>
      <w:r>
        <w:rPr/>
        <w:t xml:space="preserve">24</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Ólafsson K.;Freysteinsdóttir O.;Guðmundsson H.</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Icelandic Journal of Education</w:t>
      </w:r>
    </w:p>
    <w:p>
      <w:pPr>
        <w:pStyle w:val="Heading2"/>
      </w:pPr>
      <w:bookmarkStart w:id="13" w:name="_Toc15"/>
      <w:r>
        <w:t>Topics</w:t>
      </w:r>
      <w:bookmarkEnd w:id="13"/>
    </w:p>
    <w:p>
      <w:pPr>
        <w:pStyle w:val="Heading2"/>
      </w:pPr>
      <w:bookmarkStart w:id="14" w:name="_Toc16"/>
      <w:r>
        <w:t>Sample</w:t>
      </w:r>
      <w:bookmarkEnd w:id="14"/>
    </w:p>
    <w:p>
      <w:pPr/>
      <w:r>
        <w:rPr/>
        <w:t xml:space="preserve">13 participants who showed signs of internet addiction. 4 girls and 9 boys at the age of 14-17.</w:t>
      </w:r>
    </w:p>
    <w:p>
      <w:pPr>
        <w:pStyle w:val="Heading2"/>
      </w:pPr>
      <w:bookmarkStart w:id="15" w:name="_Toc17"/>
      <w:r>
        <w:t>Implications For Parents About</w:t>
      </w:r>
      <w:bookmarkEnd w:id="15"/>
    </w:p>
    <w:p>
      <w:pPr/>
      <w:r>
        <w:rPr/>
        <w:t xml:space="preserve">Parental practices / parental mediation</w:t>
      </w:r>
    </w:p>
    <w:p>
      <w:pPr>
        <w:pStyle w:val="Heading1"/>
      </w:pPr>
      <w:bookmarkStart w:id="16" w:name="_Toc18"/>
      <w:r>
        <w:t>Abstract</w:t>
      </w:r>
      <w:bookmarkEnd w:id="16"/>
    </w:p>
    <w:p>
      <w:pPr/>
      <w:r>
        <w:rPr/>
        <w:t xml:space="preserve">The family as a social institution has had to adapt to various changes over time as a 
result of alterations in the labour market, technical innovations and shifts in social val_x0002_ues. The advent of the internet and resulting changes in communication have brought 
yet another challenge for the family. This study looks at the concept of adolescent 
internet addiction, or excessive internet use, from the point of view of family theory, 
asking two key questions: The first is how the issue of setting boundaries is reflected 
in the way adolescents who show signs of internet addiction talk about their internet 
use. The second is how adolescents who show signs of internet addiction describe 
their interaction with their parents. Data was collected as part of a European research 
project (EUNET ADB). Using a qualitative approach, thirteen young individuals aged 
14–17 (four girls and nine boys) who showed some signs of problematic internet use 
on a screening test were interviewed. Interviews were conducted in the period from 
June 2011 to June 2012. The main findings are that the adolescents themselves thought 
that their internet use was too extensive and that the time they spent on the internet 
had a negative impact on their performance at school and on interaction with their 
parents. These young individuals were also aware that their parents did not approve 
of their online behaviour and they showed a degree of understanding as to why their 
parents attempted to limit their use of computers and the internet. The adolescents 
generally thought that their parents should concern themselves with what they do on 
the internet although they also felt that their parents were perhaps too focused on the 
time spent online rather than what they actually did there. The approaches used by 
parents varied between adolescents. Some parents relied mainly on rules while others 
tried to engage in dialogue with the adolescents to establish a common understanding 
of acceptable and unacceptable behaviour. In some cases, parents resorted to extreme 
actions like disconnecting routers to deal with what, from their point of view, was 
their children’s unacceptable behaviour. Studies have shown that if adolescents en_x0002_gage in a discourse with their parents on online behaviour they are less likely to suffer 
negative consequences as a result of online activities. For this reason it is important 
to support parents in engaging with their children’s internet use in a constructive 
way. Indeed, for many of the adolescents the internet had provided valuable oppor_x0002_tunities to meet new friends and engage in what for them were interesting activities. 
It might be argued that in some cases the tension between the adolescents and their 
parents around internet use could be eased by a different framing of the topic and a 
move from focussing on time spent online to the actual activities. In this respect it is 
also important to look at the internet use of adolescents in a broader context of their 
everyday life</w:t>
      </w:r>
    </w:p>
    <w:p>
      <w:pPr>
        <w:pStyle w:val="Heading1"/>
      </w:pPr>
      <w:bookmarkStart w:id="17" w:name="_Toc19"/>
      <w:r>
        <w:t>Outcome</w:t>
      </w:r>
      <w:bookmarkEnd w:id="17"/>
    </w:p>
    <w:p>
      <w:pPr/>
      <w:r>
        <w:rPr/>
        <w:t xml:space="preserve">-In the adolescent's opinion, it is their parents' job to set limits on internet use.
-Some adolescents reported a lot of internet restrictions while others reported none.
-Most adolescents were not happy with the restrictions and claimed that their parents were not understanding
-Some participants reported that sleep, school, homework, communication with friends and parents were all affected by their internet addiction
-Very few chose to describe their relationship with their parents
-Participants tended to use the internet when they were bored
-Some participants reported excessive internet usage because of being bullied, loneliness or other personal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79B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2025-11-23T15:51:25+00:00</dcterms:created>
  <dcterms:modified xsi:type="dcterms:W3CDTF">2025-11-23T15:51:25+00:00</dcterms:modified>
</cp:coreProperties>
</file>

<file path=docProps/custom.xml><?xml version="1.0" encoding="utf-8"?>
<Properties xmlns="http://schemas.openxmlformats.org/officeDocument/2006/custom-properties" xmlns:vt="http://schemas.openxmlformats.org/officeDocument/2006/docPropsVTypes"/>
</file>