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Internetbaseret feltarbejde, spørgeskemaer og kvalitative interview: Unges brug af sociale medier</w:t>
      </w:r>
    </w:p>
    <w:p>
      <w:pPr>
        <w:pStyle w:val="Title"/>
      </w:pPr>
      <w:r>
        <w:t>Engl. transl.: Internet based field work, surveys and qualitative interviews: Young people's use of social media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mixed methods</w:t>
      </w:r>
    </w:p>
    <w:p>
      <w:pPr>
        <w:numPr>
          <w:ilvl w:val="0"/>
          <w:numId w:val="5"/>
        </w:numPr>
      </w:pPr>
      <w:r>
        <w:rPr/>
        <w:t xml:space="preserve">field work</w:t>
      </w:r>
    </w:p>
    <w:p>
      <w:pPr>
        <w:numPr>
          <w:ilvl w:val="0"/>
          <w:numId w:val="5"/>
        </w:numPr>
      </w:pPr>
      <w:r>
        <w:rPr/>
        <w:t xml:space="preserve">surveys</w:t>
      </w:r>
    </w:p>
    <w:p>
      <w:pPr>
        <w:numPr>
          <w:ilvl w:val="0"/>
          <w:numId w:val="5"/>
        </w:numPr>
      </w:pPr>
      <w:r>
        <w:rPr/>
        <w:t xml:space="preserve">qualitative</w:t>
      </w:r>
    </w:p>
    <w:p>
      <w:pPr>
        <w:numPr>
          <w:ilvl w:val="0"/>
          <w:numId w:val="5"/>
        </w:numPr>
      </w:pPr>
      <w:r>
        <w:rPr/>
        <w:t xml:space="preserve">youth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2014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2014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Editors</w:t>
      </w:r>
      <w:bookmarkEnd w:id="8"/>
    </w:p>
    <w:p>
      <w:pPr/>
      <w:r>
        <w:rPr/>
        <w:t xml:space="preserve">Frederiksen M.;Gundelach P.;Skovgaard Nielsen R.</w:t>
      </w:r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Larsen M. C.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3"/>
      <w:r>
        <w:t>Book title</w:t>
      </w:r>
      <w:bookmarkEnd w:id="11"/>
    </w:p>
    <w:p>
      <w:pPr/>
      <w:r>
        <w:rPr/>
        <w:t xml:space="preserve">Mixed methods-forskning: Principper og praksis</w:t>
      </w:r>
    </w:p>
    <w:p>
      <w:pPr>
        <w:pStyle w:val="Heading2"/>
      </w:pPr>
      <w:bookmarkStart w:id="12" w:name="_Toc14"/>
      <w:r>
        <w:t>Publisher</w:t>
      </w:r>
      <w:bookmarkEnd w:id="12"/>
    </w:p>
    <w:p>
      <w:pPr/>
      <w:r>
        <w:rPr/>
        <w:t xml:space="preserve">Hans Reitzels Forlag</w:t>
      </w:r>
    </w:p>
    <w:p>
      <w:pPr>
        <w:pStyle w:val="Heading2"/>
      </w:pPr>
      <w:bookmarkStart w:id="13" w:name="_Toc15"/>
      <w:r>
        <w:t>Place</w:t>
      </w:r>
      <w:bookmarkEnd w:id="13"/>
    </w:p>
    <w:p>
      <w:pPr/>
      <w:r>
        <w:rPr/>
        <w:t xml:space="preserve">Copenhagen</w:t>
      </w:r>
    </w:p>
    <w:p>
      <w:pPr>
        <w:pStyle w:val="Heading2"/>
      </w:pPr>
      <w:bookmarkStart w:id="14" w:name="_Toc16"/>
      <w:r>
        <w:t>Topics</w:t>
      </w:r>
      <w:bookmarkEnd w:id="14"/>
    </w:p>
    <w:p>
      <w:pPr/>
      <w:r>
        <w:rPr/>
        <w:t xml:space="preserve">Researching children online: methodology and ethics</w:t>
      </w:r>
    </w:p>
    <w:p>
      <w:pPr>
        <w:pStyle w:val="Heading2"/>
      </w:pPr>
      <w:bookmarkStart w:id="15" w:name="_Toc17"/>
      <w:r>
        <w:t>Sample</w:t>
      </w:r>
      <w:bookmarkEnd w:id="15"/>
    </w:p>
    <w:p>
      <w:pPr/>
      <w:r>
        <w:rPr/>
        <w:t xml:space="preserve">Internet based ethnographic field work
various methods for researching young people's use of social media
(translated by the coder)</w:t>
      </w:r>
    </w:p>
    <w:p>
      <w:pPr>
        <w:pStyle w:val="Heading1"/>
      </w:pPr>
      <w:bookmarkStart w:id="16" w:name="_Toc18"/>
      <w:r>
        <w:t>Abstract</w:t>
      </w:r>
      <w:bookmarkEnd w:id="16"/>
    </w:p>
    <w:p>
      <w:pPr/>
      <w:r>
        <w:rPr/>
        <w:t xml:space="preserve"/>
      </w:r>
    </w:p>
    <w:p>
      <w:pPr>
        <w:pStyle w:val="Heading1"/>
      </w:pPr>
      <w:bookmarkStart w:id="17" w:name="_Toc19"/>
      <w:r>
        <w:t>Outcome</w:t>
      </w:r>
      <w:bookmarkEnd w:id="17"/>
    </w:p>
    <w:p>
      <w:pPr/>
      <w:r>
        <w:rPr/>
        <w:t xml:space="preserve">Internet based ethnographic field work
various methods for researching young people's use of social media
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B0A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2025-10-19T06:35:43+00:00</dcterms:created>
  <dcterms:modified xsi:type="dcterms:W3CDTF">2025-10-19T06:35:43+00:00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