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Sociale medier i ungdomslivet: Venskaber og ensomhed online</w:t>
      </w:r>
    </w:p>
    <w:p>
      <w:pPr>
        <w:pStyle w:val="Title"/>
      </w:pPr>
      <w:r>
        <w:t>Engl. transl.: Social media in youth life: Friendships and loneliness online</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social media</w:t>
      </w:r>
    </w:p>
    <w:p>
      <w:pPr>
        <w:numPr>
          <w:ilvl w:val="0"/>
          <w:numId w:val="5"/>
        </w:numPr>
      </w:pPr>
      <w:r>
        <w:rPr/>
        <w:t xml:space="preserve">loneliness</w:t>
      </w:r>
    </w:p>
    <w:p>
      <w:pPr>
        <w:numPr>
          <w:ilvl w:val="0"/>
          <w:numId w:val="5"/>
        </w:numPr>
      </w:pPr>
      <w:r>
        <w:rPr/>
        <w:t xml:space="preserve">friendships</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Lerstrup Pedersen K.</w:t>
      </w:r>
    </w:p>
    <w:p>
      <w:pPr>
        <w:pStyle w:val="Heading2"/>
      </w:pPr>
      <w:bookmarkStart w:id="9" w:name="_Toc11"/>
      <w:r>
        <w:t>Authors</w:t>
      </w:r>
      <w:bookmarkEnd w:id="9"/>
    </w:p>
    <w:p>
      <w:pPr/>
      <w:r>
        <w:rPr/>
        <w:t xml:space="preserve">Larsen M. C.;Lange J. K.</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Ensom, men ikke alene : En antologi om unge og ensomhed</w:t>
      </w:r>
    </w:p>
    <w:p>
      <w:pPr>
        <w:pStyle w:val="Heading2"/>
      </w:pPr>
      <w:bookmarkStart w:id="12" w:name="_Toc14"/>
      <w:r>
        <w:t>Publisher</w:t>
      </w:r>
      <w:bookmarkEnd w:id="12"/>
    </w:p>
    <w:p>
      <w:pPr/>
      <w:r>
        <w:rPr/>
        <w:t xml:space="preserve">Ventilen Danmark</w:t>
      </w:r>
    </w:p>
    <w:p>
      <w:pPr>
        <w:pStyle w:val="Heading2"/>
      </w:pPr>
      <w:bookmarkStart w:id="13" w:name="_Toc15"/>
      <w:r>
        <w:t>Place</w:t>
      </w:r>
      <w:bookmarkEnd w:id="13"/>
    </w:p>
    <w:p>
      <w:pPr/>
      <w:r>
        <w:rPr/>
        <w:t xml:space="preserve">Copenhagen</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Access, inequalities and vulnerabilities</w:t>
      </w:r>
    </w:p>
    <w:p>
      <w:pPr>
        <w:pStyle w:val="Heading2"/>
      </w:pPr>
      <w:bookmarkStart w:id="15" w:name="_Toc17"/>
      <w:r>
        <w:t>Sample</w:t>
      </w:r>
      <w:bookmarkEnd w:id="15"/>
    </w:p>
    <w:p>
      <w:pPr/>
      <w:r>
        <w:rPr/>
        <w:t xml:space="preserve">The article is based on research and praxis based knowledge concerning danish Young People and how they use social media. 
(translated by the coder)</w:t>
      </w:r>
    </w:p>
    <w:p>
      <w:pPr>
        <w:pStyle w:val="Heading2"/>
      </w:pPr>
      <w:bookmarkStart w:id="16" w:name="_Toc18"/>
      <w:r>
        <w:t>Implications For Stakeholders About</w:t>
      </w:r>
      <w:bookmarkEnd w:id="16"/>
    </w:p>
    <w:p>
      <w:pPr>
        <w:pStyle w:val="Heading2"/>
      </w:pPr>
      <w:bookmarkStart w:id="17" w:name="_Toc19"/>
      <w:r>
        <w:t>Other Stakeholder Implication</w:t>
      </w:r>
      <w:bookmarkEnd w:id="17"/>
    </w:p>
    <w:p>
      <w:pPr/>
      <w:r>
        <w:rPr/>
        <w:t xml:space="preserve">Youth organizations</w:t>
      </w:r>
    </w:p>
    <w:p>
      <w:pPr>
        <w:pStyle w:val="Heading1"/>
      </w:pPr>
      <w:bookmarkStart w:id="18" w:name="_Toc20"/>
      <w:r>
        <w:t>Abstract</w:t>
      </w:r>
      <w:bookmarkEnd w:id="18"/>
    </w:p>
    <w:p>
      <w:pPr/>
      <w:r>
        <w:rPr/>
        <w:t xml:space="preserve">The use of social media is an integrated part of most young people's everyday life. The Young People aged  16-24 are the most represented part of the population in social media, such as Facebook, Instagram, Snapchat and Twitter. In this age group most of the people have a connection to one or more social networks. But what kind of value are the social media creating?  How are the media a part of the relations of youth life? How can a friendship online be characterized? And how about the young people that have no friends or are feeling lonely?</w:t>
      </w:r>
    </w:p>
    <w:p>
      <w:pPr>
        <w:pStyle w:val="Heading1"/>
      </w:pPr>
      <w:bookmarkStart w:id="19" w:name="_Toc21"/>
      <w:r>
        <w:t>Outcome</w:t>
      </w:r>
      <w:bookmarkEnd w:id="19"/>
    </w:p>
    <w:p>
      <w:pPr/>
      <w:r>
        <w:rPr/>
        <w:t xml:space="preserve">Clarification of the term social media.
Focus on how the danish youth are using social media in their daily life. 
Discussion of nature and value of online friendships 
Discussion of feeling alone or on the outside of online communities
Advice for professionals helping young people to combat loneliness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CF4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2025-10-21T02:06:59+00:00</dcterms:created>
  <dcterms:modified xsi:type="dcterms:W3CDTF">2025-10-21T02:06:59+00:00</dcterms:modified>
</cp:coreProperties>
</file>

<file path=docProps/custom.xml><?xml version="1.0" encoding="utf-8"?>
<Properties xmlns="http://schemas.openxmlformats.org/officeDocument/2006/custom-properties" xmlns:vt="http://schemas.openxmlformats.org/officeDocument/2006/docPropsVTypes"/>
</file>