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Serious Gaming for Climate Adaptation: Assessing the Potential and Challenges of a Digital Serious Game for Urban Climate Adaptation</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pStyle w:val="Heading2"/>
      </w:pPr>
      <w:bookmarkStart w:id="7" w:name="_Toc8"/>
      <w:r>
        <w:t>Other Methodology</w:t>
      </w:r>
      <w:bookmarkEnd w:id="7"/>
    </w:p>
    <w:p>
      <w:pPr/>
      <w:r>
        <w:rPr/>
        <w:t xml:space="preserve">Group discussions; role play</w:t>
      </w:r>
    </w:p>
    <w:p>
      <w:pPr>
        <w:pStyle w:val="Heading2"/>
      </w:pPr>
      <w:bookmarkStart w:id="8" w:name="_Toc9"/>
      <w:r>
        <w:t>Researched Groups</w:t>
      </w:r>
      <w:bookmarkEnd w:id="8"/>
    </w:p>
    <w:p>
      <w:pPr/>
      <w:r>
        <w:rPr/>
        <w:t xml:space="preserve">Children</w:t>
      </w:r>
    </w:p>
    <w:p>
      <w:pPr>
        <w:pStyle w:val="Heading2"/>
      </w:pPr>
      <w:bookmarkStart w:id="9" w:name="_Toc10"/>
      <w:r>
        <w:t>Children Ages</w:t>
      </w:r>
      <w:bookmarkEnd w:id="9"/>
    </w:p>
    <w:p>
      <w:pPr>
        <w:pStyle w:val="Heading2"/>
      </w:pPr>
      <w:bookmarkStart w:id="10" w:name="_Toc11"/>
      <w:r>
        <w:t>Funder</w:t>
      </w:r>
      <w:bookmarkEnd w:id="10"/>
    </w:p>
    <w:p>
      <w:pPr/>
      <w:r>
        <w:rPr/>
        <w:t xml:space="preserve">Swedish National Knowledge Centre for Climate Change Adaptation</w:t>
      </w:r>
    </w:p>
    <w:p>
      <w:pPr>
        <w:pStyle w:val="Heading2"/>
      </w:pPr>
      <w:bookmarkStart w:id="11" w:name="_Toc12"/>
      <w:r>
        <w:t>Funder Types</w:t>
      </w:r>
      <w:bookmarkEnd w:id="11"/>
    </w:p>
    <w:p>
      <w:pPr/>
      <w:r>
        <w:rPr/>
        <w:t xml:space="preserve">Other</w:t>
      </w:r>
    </w:p>
    <w:p>
      <w:pPr>
        <w:pStyle w:val="Heading2"/>
      </w:pPr>
      <w:bookmarkStart w:id="12" w:name="_Toc13"/>
      <w:r>
        <w:t>Other Funder Type</w:t>
      </w:r>
      <w:bookmarkEnd w:id="12"/>
    </w:p>
    <w:p>
      <w:pPr/>
      <w:r>
        <w:rPr/>
        <w:t xml:space="preserve">Collaboration agency for governmental agencies, counties and municipalities in Sweden</w:t>
      </w:r>
    </w:p>
    <w:p>
      <w:pPr>
        <w:pStyle w:val="Heading2"/>
      </w:pPr>
      <w:bookmarkStart w:id="13" w:name="_Toc14"/>
      <w:r>
        <w:t>Informed Consent</w:t>
      </w:r>
      <w:bookmarkEnd w:id="13"/>
    </w:p>
    <w:p>
      <w:pPr/>
      <w:r>
        <w:rPr/>
        <w:t xml:space="preserve">Consent not mentioned</w:t>
      </w:r>
    </w:p>
    <w:p>
      <w:pPr>
        <w:pStyle w:val="Heading2"/>
      </w:pPr>
      <w:bookmarkStart w:id="14" w:name="_Toc15"/>
      <w:r>
        <w:t>Ethics</w:t>
      </w:r>
      <w:bookmarkEnd w:id="14"/>
    </w:p>
    <w:p>
      <w:pPr/>
      <w:r>
        <w:rPr/>
        <w:t xml:space="preserve">Ethical considerations not mentioned</w:t>
      </w:r>
    </w:p>
    <w:p>
      <w:pPr>
        <w:pStyle w:val="Heading2"/>
      </w:pPr>
      <w:bookmarkStart w:id="15" w:name="_Toc16"/>
      <w:r>
        <w:t>URL</w:t>
      </w:r>
      <w:bookmarkEnd w:id="15"/>
    </w:p>
    <w:p>
      <w:pPr/>
      <w:r>
        <w:rPr/>
        <w:t xml:space="preserve">https://www.mdpi.com/2071-1050/12/5/1789</w:t>
      </w:r>
    </w:p>
    <w:p>
      <w:pPr>
        <w:pStyle w:val="Heading2"/>
      </w:pPr>
      <w:bookmarkStart w:id="16" w:name="_Toc17"/>
      <w:r>
        <w:t>Data Set Availability</w:t>
      </w:r>
      <w:bookmarkEnd w:id="16"/>
    </w:p>
    <w:p>
      <w:pPr/>
      <w:r>
        <w:rPr/>
        <w:t xml:space="preserve">Not mentioned</w:t>
      </w:r>
    </w:p>
    <w:p>
      <w:pPr>
        <w:pStyle w:val="Heading1"/>
      </w:pPr>
      <w:bookmarkStart w:id="17" w:name="_Toc18"/>
      <w:r>
        <w:t>Goals</w:t>
      </w:r>
      <w:bookmarkEnd w:id="17"/>
    </w:p>
    <w:p>
      <w:pPr/>
      <w:r>
        <w:rPr/>
        <w:t xml:space="preserve">"The aim of the study is to assess to what extent different aspects of the game can support an increased understanding of the needs and benefits of adaptation actions." (Authors, in "Introduction")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2025-10-27T17:31:51+00:00</dcterms:created>
  <dcterms:modified xsi:type="dcterms:W3CDTF">2025-10-27T17:31:51+00:00</dcterms:modified>
</cp:coreProperties>
</file>

<file path=docProps/custom.xml><?xml version="1.0" encoding="utf-8"?>
<Properties xmlns="http://schemas.openxmlformats.org/officeDocument/2006/custom-properties" xmlns:vt="http://schemas.openxmlformats.org/officeDocument/2006/docPropsVTypes"/>
</file>