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 samspel med digitala medier: Förskolebarns deltagande i multimodala literacypraktiker</w:t>
      </w:r>
    </w:p>
    <w:p>
      <w:pPr>
        <w:pStyle w:val="Title"/>
      </w:pPr>
      <w:r>
        <w:t>Engl. transl.: Interaction with digital media - Preschool children's participation in multi- modal literacy practices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Other Methodology</w:t>
      </w:r>
      <w:bookmarkEnd w:id="7"/>
    </w:p>
    <w:p>
      <w:pPr/>
      <w:r>
        <w:rPr/>
        <w:t xml:space="preserve">Video ethnography</w:t>
      </w:r>
    </w:p>
    <w:p>
      <w:pPr>
        <w:pStyle w:val="Heading2"/>
      </w:pPr>
      <w:bookmarkStart w:id="8" w:name="_Toc10"/>
      <w:r>
        <w:t>Researched Groups</w:t>
      </w:r>
      <w:bookmarkEnd w:id="8"/>
    </w:p>
    <w:p>
      <w:pPr>
        <w:pStyle w:val="Heading2"/>
      </w:pPr>
      <w:bookmarkStart w:id="9" w:name="_Toc11"/>
      <w:r>
        <w:t>Children Ages</w:t>
      </w:r>
      <w:bookmarkEnd w:id="9"/>
    </w:p>
    <w:p>
      <w:pPr/>
      <w:r>
        <w:rPr/>
        <w:t xml:space="preserve">Preschool (0-5 Years old)</w:t>
      </w:r>
    </w:p>
    <w:p>
      <w:pPr>
        <w:pStyle w:val="Heading2"/>
      </w:pPr>
      <w:bookmarkStart w:id="10" w:name="_Toc12"/>
      <w:r>
        <w:t>Consents</w:t>
      </w:r>
      <w:bookmarkEnd w:id="10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teachers / caretakers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https://www.diva-portal.org/smash/get/diva2:1503384/FULLTEXT01.pdf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"• How is children’s participation in the interpretation of digital media in preschool organised?
• What forms of social competency and literacy skills do children display in their interaction with digital media?
• What cultural and social conditions affect children’s use of digital media in preschool, and how do these manifest themselves?"
(Author, 157)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31E1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2025-10-22T13:48:10+00:00</dcterms:created>
  <dcterms:modified xsi:type="dcterms:W3CDTF">2025-10-22T13:48:10+00:00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