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Title"/></w:pPr><w:r><w:t>LEXIS: Learning and Exergames in School</w:t></w:r></w:p><w:p><w:pPr><w:pStyle w:val="Heading1"/></w:pPr><w:bookmarkStart w:id="1" w:name="_Toc2"/><w:r><w:t>Details</w:t></w:r><w:bookmarkEnd w:id="1"/></w:p><w:p><w:pPr><w:pStyle w:val="Heading2"/></w:pPr><w:bookmarkStart w:id="2" w:name="_Toc3"/><w:r><w:t>Year</w:t></w:r><w:bookmarkEnd w:id="2"/></w:p><w:p><w:pPr/><w:r><w:rPr/><w:t xml:space="preserve">Not reported</w:t></w:r></w:p><w:p><w:pPr><w:pStyle w:val="Heading2"/></w:pPr><w:bookmarkStart w:id="3" w:name="_Toc4"/><w:r><w:t>Scope</w:t></w:r><w:bookmarkEnd w:id="3"/></w:p><w:p><w:pPr/><w:r><w:rPr/><w:t xml:space="preserve">Local</w:t></w:r></w:p><w:p><w:pPr><w:pStyle w:val="Heading2"/></w:pPr><w:bookmarkStart w:id="4" w:name="_Toc5"/><w:r><w:t>Countries</w:t></w:r><w:bookmarkEnd w:id="4"/></w:p><w:p><w:pPr/><w:r><w:rPr/><w:t xml:space="preserve">Sweden</w:t></w:r></w:p><w:p><w:pPr><w:pStyle w:val="Heading2"/></w:pPr><w:bookmarkStart w:id="5" w:name="_Toc6"/><w:r><w:t>Type</w:t></w:r><w:bookmarkEnd w:id="5"/></w:p><w:p><w:pPr/><w:r><w:rPr/><w:t xml:space="preserve">Empirical research – Qualitative</w:t></w:r></w:p><w:p><w:pPr><w:pStyle w:val="Heading2"/></w:pPr><w:bookmarkStart w:id="6" w:name="_Toc7"/><w:r><w:t>Methodologies</w:t></w:r><w:bookmarkEnd w:id="6"/></w:p><w:p><w:pPr><w:pStyle w:val="Heading2"/></w:pPr><w:bookmarkStart w:id="7" w:name="_Toc8"/><w:r><w:t>Other Methodology</w:t></w:r><w:bookmarkEnd w:id="7"/></w:p><w:p><w:pPr/><w:r><w:rPr/><w:t xml:space="preserve">Analysis of video and audio recordings</w:t></w:r></w:p><w:p><w:pPr><w:pStyle w:val="Heading2"/></w:pPr><w:bookmarkStart w:id="8" w:name="_Toc9"/><w:r><w:t>Researched Groups</w:t></w:r><w:bookmarkEnd w:id="8"/></w:p><w:p><w:pPr/><w:r><w:rPr/><w:t xml:space="preserve">Children</w:t></w:r></w:p><w:p><w:pPr><w:pStyle w:val="Heading2"/></w:pPr><w:bookmarkStart w:id="9" w:name="_Toc10"/><w:r><w:t>Children Ages</w:t></w:r><w:bookmarkEnd w:id="9"/></w:p><w:p><w:pPr/><w:r><w:rPr/><w:t xml:space="preserve">Adolescents (14-18 Years old)</w:t></w:r></w:p><w:p><w:pPr><w:pStyle w:val="Heading2"/></w:pPr><w:bookmarkStart w:id="10" w:name="_Toc11"/><w:r><w:t>Funder</w:t></w:r><w:bookmarkEnd w:id="10"/></w:p><w:p><w:pPr/><w:r><w:rPr/><w:t xml:space="preserve">Swedish Research Council (Vetenskapsrådet)</w:t></w:r></w:p><w:p><w:pPr><w:pStyle w:val="Heading2"/></w:pPr><w:bookmarkStart w:id="11" w:name="_Toc12"/><w:r><w:t>Funder Types</w:t></w:r><w:bookmarkEnd w:id="11"/></w:p><w:p><w:pPr/><w:r><w:rPr/><w:t xml:space="preserve">National Research Council</w:t></w:r></w:p><w:p><w:pPr><w:pStyle w:val="Heading2"/></w:pPr><w:bookmarkStart w:id="12" w:name="_Toc13"/><w:r><w:t>Consents</w:t></w:r><w:bookmarkEnd w:id="12"/></w:p><w:p><w:pPr/><w:r><w:rPr/><w:t xml:space="preserve">Consent obtained from children</w:t></w:r></w:p><w:p><w:pPr><w:pStyle w:val="Heading2"/></w:pPr><w:bookmarkStart w:id="13" w:name="_Toc14"/><w:r><w:t>Informed Consent</w:t></w:r><w:bookmarkEnd w:id="13"/></w:p><w:p><w:pPr/><w:r><w:rPr/><w:t xml:space="preserve">Consent obtained</w:t></w:r></w:p><w:p><w:pPr><w:pStyle w:val="Heading2"/></w:pPr><w:bookmarkStart w:id="14" w:name="_Toc15"/><w:r><w:t>Ethics</w:t></w:r><w:bookmarkEnd w:id="14"/></w:p><w:p><w:pPr/><w:r><w:rPr/><w:t xml:space="preserve">Ethical considerations and/or protocol mentioned in the research design</w:t></w:r></w:p><w:p><w:pPr><w:pStyle w:val="Heading2"/></w:pPr><w:bookmarkStart w:id="15" w:name="_Toc16"/><w:r><w:t>URL</w:t></w:r><w:bookmarkEnd w:id="15"/></w:p><w:p><w:pPr/><w:r><w:rPr/><w:t xml:space="preserve">http://oru.diva-portal.org/smash/record.jsf?pid=diva2%3A666545&dswid=-666</w:t></w:r></w:p><w:p><w:pPr><w:pStyle w:val="Heading2"/></w:pPr><w:bookmarkStart w:id="16" w:name="_Toc17"/><w:r><w:t>Data Set Availability</w:t></w:r><w:bookmarkEnd w:id="16"/></w:p><w:p><w:pPr/><w:r><w:rPr/><w:t xml:space="preserve">Not mentioned</w:t></w:r></w:p><w:p><w:pPr><w:pStyle w:val="Heading1"/></w:pPr><w:bookmarkStart w:id="17" w:name="_Toc18"/><w:r><w:t>Goals</w:t></w:r><w:bookmarkEnd w:id="17"/></w:p><w:p><w:pPr/><w:r><w:rPr/><w:t xml:space="preserve">What kind of learning and knowledge do exergames promote in teenage students? (Abbreviated trans. by coder from linked project page.)</w:t></w:r></w:p><w:sectPr><w:headerReference w:type="default" r:id="rId7"/><w:footerReference w:type="default" r:id="rId8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21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2025-10-21T22:56:03+00:00</dcterms:created>
  <dcterms:modified xsi:type="dcterms:W3CDTF">2025-10-21T22:56:03+00:00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