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Paauglių savęs atskleidimas nuotraukomis socialiniuose tinkluose Facebook, Snapchat ir Instagram ypatumai</w:t>
      </w:r>
    </w:p>
    <w:p>
      <w:pPr>
        <w:pStyle w:val="Title"/>
      </w:pPr>
      <w:r>
        <w:t>Engl. transl.: Adolescent self-disclosure through photos on Facebook, Snapchat and Instagram social networks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2018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Lithuania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Vytautas  Magnus  University  Science  Fund  for  Research  Cluster  Projects(VMU Rector’s order No. 435a, May 31, 2019; Projects registration No. P-S-19-06)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University</w:t>
      </w:r>
    </w:p>
    <w:p>
      <w:pPr>
        <w:pStyle w:val="Heading2"/>
      </w:pPr>
      <w:bookmarkStart w:id="11" w:name="_Toc13"/>
      <w:r>
        <w:t>Consents</w:t>
      </w:r>
      <w:bookmarkEnd w:id="11"/>
    </w:p>
    <w:p>
      <w:pPr>
        <w:pStyle w:val="Heading2"/>
      </w:pPr>
      <w:bookmarkStart w:id="12" w:name="_Toc14"/>
      <w:r>
        <w:t>Informed Consent</w:t>
      </w:r>
      <w:bookmarkEnd w:id="12"/>
    </w:p>
    <w:p>
      <w:pPr/>
      <w:r>
        <w:rPr/>
        <w:t xml:space="preserve">Consent obtained</w:t>
      </w:r>
    </w:p>
    <w:p>
      <w:pPr>
        <w:pStyle w:val="Heading2"/>
      </w:pPr>
      <w:bookmarkStart w:id="13" w:name="_Toc15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6"/>
      <w:r>
        <w:t>Goals</w:t>
      </w:r>
      <w:bookmarkEnd w:id="14"/>
    </w:p>
    <w:p>
      <w:pPr/>
      <w:r>
        <w:rPr/>
        <w:t xml:space="preserve">The  aim  of  this  study  is  to  find  out  if  the  Prototype Willingness Model (PWM) can explain adolescents’ risky photo disclosure on SNS.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2025-10-26T18:54:12+00:00</dcterms:created>
  <dcterms:modified xsi:type="dcterms:W3CDTF">2025-10-26T18:54:12+00:00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