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"Only Connect!”: Creating Connections when Reading Fiction and Digital Texts</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Other</w:t>
      </w:r>
    </w:p>
    <w:p>
      <w:pPr>
        <w:pStyle w:val="Heading2"/>
      </w:pPr>
      <w:bookmarkStart w:id="4" w:name="_Toc5"/>
      <w:r>
        <w:t>Type</w:t>
      </w:r>
      <w:bookmarkEnd w:id="4"/>
    </w:p>
    <w:p>
      <w:pPr/>
      <w:r>
        <w:rPr/>
        <w:t xml:space="preserve">Other</w:t>
      </w:r>
    </w:p>
    <w:p>
      <w:pPr>
        <w:pStyle w:val="Heading2"/>
      </w:pPr>
      <w:bookmarkStart w:id="5" w:name="_Toc6"/>
      <w:r>
        <w:t>Methodologies</w:t>
      </w:r>
      <w:bookmarkEnd w:id="5"/>
    </w:p>
    <w:p>
      <w:pPr>
        <w:pStyle w:val="Heading2"/>
      </w:pPr>
      <w:bookmarkStart w:id="6" w:name="_Toc7"/>
      <w:r>
        <w:t>Other Methodology</w:t>
      </w:r>
      <w:bookmarkEnd w:id="6"/>
    </w:p>
    <w:p>
      <w:pPr/>
      <w:r>
        <w:rPr/>
        <w:t xml:space="preserve">Research review</w:t>
      </w:r>
    </w:p>
    <w:p>
      <w:pPr>
        <w:pStyle w:val="Heading2"/>
      </w:pPr>
      <w:bookmarkStart w:id="7" w:name="_Toc8"/>
      <w:r>
        <w:t>Informed Consent</w:t>
      </w:r>
      <w:bookmarkEnd w:id="7"/>
    </w:p>
    <w:p>
      <w:pPr/>
      <w:r>
        <w:rPr/>
        <w:t xml:space="preserve">No consent needed</w:t>
      </w:r>
    </w:p>
    <w:p>
      <w:pPr>
        <w:pStyle w:val="Heading2"/>
      </w:pPr>
      <w:bookmarkStart w:id="8" w:name="_Toc9"/>
      <w:r>
        <w:t>URL</w:t>
      </w:r>
      <w:bookmarkEnd w:id="8"/>
    </w:p>
    <w:p>
      <w:pPr/>
      <w:r>
        <w:rPr/>
        <w:t xml:space="preserve">http://www3.uah.es/encuentrojournal/index.php/encuentro/issue/viewIssue/12/24</w:t>
      </w:r>
    </w:p>
    <w:p>
      <w:pPr>
        <w:pStyle w:val="Heading2"/>
      </w:pPr>
      <w:bookmarkStart w:id="9" w:name="_Toc10"/>
      <w:r>
        <w:t>Data Set Availability</w:t>
      </w:r>
      <w:bookmarkEnd w:id="9"/>
    </w:p>
    <w:p>
      <w:pPr/>
      <w:r>
        <w:rPr/>
        <w:t xml:space="preserve">Not mentioned</w:t>
      </w:r>
    </w:p>
    <w:p>
      <w:pPr>
        <w:pStyle w:val="Heading1"/>
      </w:pPr>
      <w:bookmarkStart w:id="10" w:name="_Toc11"/>
      <w:r>
        <w:t>Goals</w:t>
      </w:r>
      <w:bookmarkEnd w:id="10"/>
    </w:p>
    <w:p>
      <w:pPr/>
      <w:r>
        <w:rPr/>
        <w:t xml:space="preserve">"The paper draws on work within neuroscience as well as literacy education and cognitive literary studies to examine differences between the deep reading of traditional narratives and the reading of digital media." (Author,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2025-10-27T20:42:55+00:00</dcterms:created>
  <dcterms:modified xsi:type="dcterms:W3CDTF">2025-10-27T20:42:55+00:00</dcterms:modified>
</cp:coreProperties>
</file>

<file path=docProps/custom.xml><?xml version="1.0" encoding="utf-8"?>
<Properties xmlns="http://schemas.openxmlformats.org/officeDocument/2006/custom-properties" xmlns:vt="http://schemas.openxmlformats.org/officeDocument/2006/docPropsVTypes"/>
</file>