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På opdagelsesrejse med de helt små</w:t>
      </w:r>
    </w:p>
    <w:p>
      <w:pPr>
        <w:pStyle w:val="Title"/>
      </w:pPr>
      <w:r>
        <w:t>Engl. transl.: On a journey of discovery with the very little ones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BUPL; Århus University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Other Funder Type</w:t>
      </w:r>
      <w:bookmarkEnd w:id="11"/>
    </w:p>
    <w:p>
      <w:pPr/>
      <w:r>
        <w:rPr/>
        <w:t xml:space="preserve">Union foundation for research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Researchers and preschool/nursery educators studied how to use tablets for active play in nurseries.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2025-10-20T15:47:03+00:00</dcterms:created>
  <dcterms:modified xsi:type="dcterms:W3CDTF">2025-10-20T15:47:03+00:00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