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På besøg som forsker: feltarbejde i private hjem</w:t>
      </w:r>
    </w:p>
    <w:p>
      <w:pPr>
        <w:pStyle w:val="Title"/>
      </w:pPr>
      <w:r>
        <w:t>Engl. transl.: Visiting as a researcher: fieldwork in private homes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Ethnography / participant observation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>
        <w:pStyle w:val="Heading2"/>
      </w:pPr>
      <w:bookmarkStart w:id="8" w:name="_Toc10"/>
      <w:r>
        <w:t>Informed Consent</w:t>
      </w:r>
      <w:bookmarkEnd w:id="8"/>
    </w:p>
    <w:p>
      <w:pPr/>
      <w:r>
        <w:rPr/>
        <w:t xml:space="preserve">Consent not mentioned</w:t>
      </w:r>
    </w:p>
    <w:p>
      <w:pPr>
        <w:pStyle w:val="Heading2"/>
      </w:pPr>
      <w:bookmarkStart w:id="9" w:name="_Toc11"/>
      <w:r>
        <w:t>Ethics</w:t>
      </w:r>
      <w:bookmarkEnd w:id="9"/>
    </w:p>
    <w:p>
      <w:pPr/>
      <w:r>
        <w:rPr/>
        <w:t xml:space="preserve">Ethical considerations not mentioned</w:t>
      </w:r>
    </w:p>
    <w:p>
      <w:pPr>
        <w:pStyle w:val="Heading2"/>
      </w:pPr>
      <w:bookmarkStart w:id="10" w:name="_Toc12"/>
      <w:r>
        <w:t>Data Set Availability</w:t>
      </w:r>
      <w:bookmarkEnd w:id="10"/>
    </w:p>
    <w:p>
      <w:pPr/>
      <w:r>
        <w:rPr/>
        <w:t xml:space="preserve">Not mentioned</w:t>
      </w:r>
    </w:p>
    <w:p>
      <w:pPr>
        <w:pStyle w:val="Heading1"/>
      </w:pPr>
      <w:bookmarkStart w:id="11" w:name="_Toc13"/>
      <w:r>
        <w:t>Goals</w:t>
      </w:r>
      <w:bookmarkEnd w:id="11"/>
    </w:p>
    <w:p>
      <w:pPr/>
      <w:r>
        <w:rPr/>
        <w:t xml:space="preserve">Ethnographic and qualitative research in private homes has been an unexplored and rather unreflected field within various research disciplines. Nevertheless, it is a type of research that is conditioned by a wide range of issues and challenges, including access to the field, the role of the researcher, relationships with different family members and not least a number of ethical considerations when the site of the research is other people's private and intimate spaces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21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2025-10-21T18:41:25+00:00</dcterms:created>
  <dcterms:modified xsi:type="dcterms:W3CDTF">2025-10-21T18:41:25+00:00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