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Organizational Aspect of the Global Fight against Online Child Sexual Abuse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6"/>
      <w:r>
        <w:t>Methodologies</w:t>
      </w:r>
      <w:bookmarkEnd w:id="5"/>
    </w:p>
    <w:p>
      <w:pPr/>
      <w:r>
        <w:rPr/>
        <w:t xml:space="preserve">Other</w:t>
      </w:r>
    </w:p>
    <w:p>
      <w:pPr>
        <w:pStyle w:val="Heading2"/>
      </w:pPr>
      <w:bookmarkStart w:id="6" w:name="_Toc7"/>
      <w:r>
        <w:t>Other Methodology</w:t>
      </w:r>
      <w:bookmarkEnd w:id="6"/>
    </w:p>
    <w:p>
      <w:pPr/>
      <w:r>
        <w:rPr/>
        <w:t xml:space="preserve">Evaluation of practical and policy challenges faced by practitioners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Policymakers and regulators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All (0-18 years old)</w:t>
      </w:r>
    </w:p>
    <w:p>
      <w:pPr>
        <w:pStyle w:val="Heading2"/>
      </w:pPr>
      <w:bookmarkStart w:id="9" w:name="_Toc10"/>
      <w:r>
        <w:t>Has Formal Ethical Clearance</w:t>
      </w:r>
      <w:bookmarkEnd w:id="9"/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No consent needed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issues flagged in the paper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"This commentary aims to analyze and briefly evaluate the organizational aspect by summarizing its complex structure into four simple layers: Governments and inter-governmental agencies, police and judicial bodies, NGOs and the private sector." (Açar, 2017, p.259)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04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2025-11-04T03:52:24+00:00</dcterms:created>
  <dcterms:modified xsi:type="dcterms:W3CDTF">2025-11-04T03:52:24+00:00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