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Information activities and appropriation in teacher trainees’ digital, group-based learning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Ethnography / participant observation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Teachers / Educators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Preschool (0-5 Years old)</w:t>
      </w:r>
    </w:p>
    <w:p>
      <w:pPr>
        <w:pStyle w:val="Heading2"/>
      </w:pPr>
      <w:bookmarkStart w:id="9" w:name="_Toc10"/>
      <w:r>
        <w:t>Consents</w:t>
      </w:r>
      <w:bookmarkEnd w:id="9"/>
    </w:p>
    <w:p>
      <w:pPr/>
      <w:r>
        <w:rPr/>
        <w:t xml:space="preserve">Consent obtained from teachers / caretakers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obtained</w:t>
      </w:r>
    </w:p>
    <w:p>
      <w:pPr>
        <w:pStyle w:val="Heading2"/>
      </w:pPr>
      <w:bookmarkStart w:id="11" w:name="_Toc12"/>
      <w:r>
        <w:t>URL</w:t>
      </w:r>
      <w:bookmarkEnd w:id="11"/>
    </w:p>
    <w:p>
      <w:pPr/>
      <w:r>
        <w:rPr/>
        <w:t xml:space="preserve">http://informationr.net/ir/21-1/paper700.html#.YeCN1y8w3UJ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"The aim of this paper is to show how information activities are performed in digital, group-based learning and their relation to the interplay between use and appropriation of digital tools and the learning environment. Drawing on the findings from an ethnographic study conducted at a teacher-training programme, observations of interactions with digital tools such as Facebook and Google Drive are analysed, together with field notes and interviews. Two research questions guide the investigation:
1. How do teacher trainees perform information activities during digital, group-based learning? 
2. How is the process of using and appropriating digital tools to support and organise group-based learning constrained and enabled by the learning environment in teacher training?"
(Author, in Introduction)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2025-10-20T12:17:00+00:00</dcterms:created>
  <dcterms:modified xsi:type="dcterms:W3CDTF">2025-10-20T12:17:00+00:00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