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Screen Time and the Young Brain - A Contemporary Moral Panic?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>
        <w:pStyle w:val="Heading2"/>
      </w:pPr>
      <w:bookmarkStart w:id="6" w:name="_Toc7"/>
      <w:r>
        <w:t>Other Methodology</w:t>
      </w:r>
      <w:bookmarkEnd w:id="6"/>
    </w:p>
    <w:p>
      <w:pPr/>
      <w:r>
        <w:rPr/>
        <w:t xml:space="preserve">Theoretical discussion based on relevant literature</w:t>
      </w:r>
    </w:p>
    <w:p>
      <w:pPr>
        <w:pStyle w:val="Heading2"/>
      </w:pPr>
      <w:bookmarkStart w:id="7" w:name="_Toc8"/>
      <w:r>
        <w:t>Informed Consent</w:t>
      </w:r>
      <w:bookmarkEnd w:id="7"/>
    </w:p>
    <w:p>
      <w:pPr/>
      <w:r>
        <w:rPr/>
        <w:t xml:space="preserve">No consent needed</w:t>
      </w:r>
    </w:p>
    <w:p>
      <w:pPr>
        <w:pStyle w:val="Heading2"/>
      </w:pPr>
      <w:bookmarkStart w:id="8" w:name="_Toc9"/>
      <w:r>
        <w:t>URL</w:t>
      </w:r>
      <w:bookmarkEnd w:id="8"/>
    </w:p>
    <w:p>
      <w:pPr/>
      <w:r>
        <w:rPr/>
        <w:t xml:space="preserve">https://www.diva-portal.org/smash/get/diva2:1509482/FULLTEXT02.pdf</w:t>
      </w:r>
    </w:p>
    <w:p>
      <w:pPr>
        <w:pStyle w:val="Heading2"/>
      </w:pPr>
      <w:bookmarkStart w:id="9" w:name="_Toc10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"This chapter [discusses] what the current debate about young people's’ screen time and possible brain damages reveals about contemporary culture and society." (Authors,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2025-10-24T20:27:56+00:00</dcterms:created>
  <dcterms:modified xsi:type="dcterms:W3CDTF">2025-10-24T20:27:56+00:00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