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KNOWING ME, KNOWING YOU: TEACHERS'PERCEPTIONS OF COMMUNICATION WITH THEIR STUDENTS ON FACEBOOK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Israel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Online quantitative methods (e.g. Online survey)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Teachers / Educators</w:t>
      </w:r>
    </w:p>
    <w:p>
      <w:pPr>
        <w:pStyle w:val="Heading2"/>
      </w:pPr>
      <w:bookmarkStart w:id="8" w:name="_Toc9"/>
      <w:r>
        <w:t>Informed Consent</w:t>
      </w:r>
      <w:bookmarkEnd w:id="8"/>
    </w:p>
    <w:p>
      <w:pPr/>
      <w:r>
        <w:rPr/>
        <w:t xml:space="preserve">No consent needed</w:t>
      </w:r>
    </w:p>
    <w:p>
      <w:pPr>
        <w:pStyle w:val="Heading2"/>
      </w:pPr>
      <w:bookmarkStart w:id="9" w:name="_Toc10"/>
      <w:r>
        <w:t>Ethics</w:t>
      </w:r>
      <w:bookmarkEnd w:id="9"/>
    </w:p>
    <w:p>
      <w:pPr/>
      <w:r>
        <w:rPr/>
        <w:t xml:space="preserve">Ethical considerations not mentioned</w:t>
      </w:r>
    </w:p>
    <w:p>
      <w:pPr>
        <w:pStyle w:val="Heading2"/>
      </w:pPr>
      <w:bookmarkStart w:id="10" w:name="_Toc11"/>
      <w:r>
        <w:t>Data Set Availability</w:t>
      </w:r>
      <w:bookmarkEnd w:id="10"/>
    </w:p>
    <w:p>
      <w:pPr/>
      <w:r>
        <w:rPr/>
        <w:t xml:space="preserve">Not mentioned</w:t>
      </w:r>
    </w:p>
    <w:p>
      <w:pPr>
        <w:pStyle w:val="Heading1"/>
      </w:pPr>
      <w:bookmarkStart w:id="11" w:name="_Toc12"/>
      <w:r>
        <w:t>Goals</w:t>
      </w:r>
      <w:bookmarkEnd w:id="11"/>
    </w:p>
    <w:p>
      <w:pPr/>
      <w:r>
        <w:rPr/>
        <w:t xml:space="preserve">The purpose of the current study is to explore positive and negative aspects of teacher-teacher communication via Facebook, as perceived by teachers in secondary education.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01 Nov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2025-11-01T11:55:15+00:00</dcterms:created>
  <dcterms:modified xsi:type="dcterms:W3CDTF">2025-11-01T11:55:15+00:00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