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Parental involvement and attitudes towards young Greek children’s mobile usage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Greece</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Parents</w:t>
      </w:r>
    </w:p>
    <w:p>
      <w:pPr>
        <w:pStyle w:val="Heading2"/>
      </w:pPr>
      <w:bookmarkStart w:id="8" w:name="_Toc9"/>
      <w:r>
        <w:t>Children Ages</w:t>
      </w:r>
      <w:bookmarkEnd w:id="8"/>
    </w:p>
    <w:p>
      <w:pPr/>
      <w:r>
        <w:rPr/>
        <w:t xml:space="preserve">Preschool (0-5 Years old)</w:t>
      </w:r>
    </w:p>
    <w:p>
      <w:pPr>
        <w:pStyle w:val="Heading2"/>
      </w:pPr>
      <w:bookmarkStart w:id="9" w:name="_Toc10"/>
      <w:r>
        <w:t>Has Formal Ethical Clearance</w:t>
      </w:r>
      <w:bookmarkEnd w:id="9"/>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and/or protocol mentioned in the research design</w:t>
      </w:r>
    </w:p>
    <w:p>
      <w:pPr>
        <w:pStyle w:val="Heading1"/>
      </w:pPr>
      <w:bookmarkStart w:id="12" w:name="_Toc13"/>
      <w:r>
        <w:t>Goals</w:t>
      </w:r>
      <w:bookmarkEnd w:id="12"/>
    </w:p>
    <w:p>
      <w:pPr/>
      <w:r>
        <w:rPr/>
        <w:t xml:space="preserve">"The purpose of this study is to investigate the role of parents about their children’s access to smart mobile devices at home with respect to parents’ perceptions of their children’s engagement with the educational apps both at home and at kindergarten" (Papadakis et al.,2019, p.3)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2025-10-16T14:48:57+00:00</dcterms:created>
  <dcterms:modified xsi:type="dcterms:W3CDTF">2025-10-16T14:48:57+00:00</dcterms:modified>
</cp:coreProperties>
</file>

<file path=docProps/custom.xml><?xml version="1.0" encoding="utf-8"?>
<Properties xmlns="http://schemas.openxmlformats.org/officeDocument/2006/custom-properties" xmlns:vt="http://schemas.openxmlformats.org/officeDocument/2006/docPropsVTypes"/>
</file>