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L’appropriazione di Internet da parte degli adolescenti</w:t>
      </w:r>
    </w:p>
    <w:p>
      <w:pPr>
        <w:pStyle w:val="Title"/>
      </w:pPr>
      <w:r>
        <w:t>Engl. transl.: Adolescents' Internet appropriation</w:t>
      </w:r>
    </w:p>
    <w:p>
      <w:pPr>
        <w:pStyle w:val="Heading1"/>
      </w:pPr>
      <w:bookmarkStart w:id="1" w:name="_Toc3"/>
      <w:r>
        <w:t>Details</w:t>
      </w:r>
      <w:bookmarkEnd w:id="1"/>
    </w:p>
    <w:p>
      <w:pPr>
        <w:pStyle w:val="Heading2"/>
      </w:pPr>
      <w:bookmarkStart w:id="2" w:name="_Toc4"/>
      <w:r>
        <w:t>Year</w:t>
      </w:r>
      <w:bookmarkEnd w:id="2"/>
    </w:p>
    <w:p>
      <w:pPr/>
      <w:r>
        <w:rPr/>
        <w:t xml:space="preserve">2012</w:t>
      </w:r>
    </w:p>
    <w:p>
      <w:pPr>
        <w:pStyle w:val="Heading2"/>
      </w:pPr>
      <w:bookmarkStart w:id="3" w:name="_Toc5"/>
      <w:r>
        <w:t>Scope</w:t>
      </w:r>
      <w:bookmarkEnd w:id="3"/>
    </w:p>
    <w:p>
      <w:pPr/>
      <w:r>
        <w:rPr/>
        <w:t xml:space="preserve">Local</w:t>
      </w:r>
    </w:p>
    <w:p>
      <w:pPr>
        <w:pStyle w:val="Heading2"/>
      </w:pPr>
      <w:bookmarkStart w:id="4" w:name="_Toc6"/>
      <w:r>
        <w:t>Countries</w:t>
      </w:r>
      <w:bookmarkEnd w:id="4"/>
    </w:p>
    <w:p>
      <w:pPr/>
      <w:r>
        <w:rPr/>
        <w:t xml:space="preserve">Italy</w:t>
      </w:r>
    </w:p>
    <w:p>
      <w:pPr>
        <w:pStyle w:val="Heading2"/>
      </w:pPr>
      <w:bookmarkStart w:id="5" w:name="_Toc7"/>
      <w:r>
        <w:t>Type</w:t>
      </w:r>
      <w:bookmarkEnd w:id="5"/>
    </w:p>
    <w:p>
      <w:pPr/>
      <w:r>
        <w:rPr/>
        <w:t xml:space="preserve">Empirical research – Qualitative</w:t>
      </w:r>
    </w:p>
    <w:p>
      <w:pPr>
        <w:pStyle w:val="Heading2"/>
      </w:pPr>
      <w:bookmarkStart w:id="6" w:name="_Toc8"/>
      <w:r>
        <w:t>Methodologies</w:t>
      </w:r>
      <w:bookmarkEnd w:id="6"/>
    </w:p>
    <w:p>
      <w:pPr/>
      <w:r>
        <w:rPr/>
        <w:t xml:space="preserve">Interview</w:t>
      </w:r>
    </w:p>
    <w:p>
      <w:pPr>
        <w:pStyle w:val="Heading2"/>
      </w:pPr>
      <w:bookmarkStart w:id="7" w:name="_Toc9"/>
      <w:r>
        <w:t>Researched Groups</w:t>
      </w:r>
      <w:bookmarkEnd w:id="7"/>
    </w:p>
    <w:p>
      <w:pPr/>
      <w:r>
        <w:rPr/>
        <w:t xml:space="preserve">Children</w:t>
      </w:r>
    </w:p>
    <w:p>
      <w:pPr>
        <w:pStyle w:val="Heading2"/>
      </w:pPr>
      <w:bookmarkStart w:id="8" w:name="_Toc10"/>
      <w:r>
        <w:t>Children Ages</w:t>
      </w:r>
      <w:bookmarkEnd w:id="8"/>
    </w:p>
    <w:p>
      <w:pPr/>
      <w:r>
        <w:rPr/>
        <w:t xml:space="preserve">Adolescents (14-18 Years old)</w:t>
      </w:r>
    </w:p>
    <w:p>
      <w:pPr>
        <w:pStyle w:val="Heading2"/>
      </w:pPr>
      <w:bookmarkStart w:id="9" w:name="_Toc11"/>
      <w:r>
        <w:t>Informed Consent</w:t>
      </w:r>
      <w:bookmarkEnd w:id="9"/>
    </w:p>
    <w:p>
      <w:pPr/>
      <w:r>
        <w:rPr/>
        <w:t xml:space="preserve">Consent not mentioned</w:t>
      </w:r>
    </w:p>
    <w:p>
      <w:pPr>
        <w:pStyle w:val="Heading2"/>
      </w:pPr>
      <w:bookmarkStart w:id="10" w:name="_Toc12"/>
      <w:r>
        <w:t>Data Set Availability</w:t>
      </w:r>
      <w:bookmarkEnd w:id="10"/>
    </w:p>
    <w:p>
      <w:pPr/>
      <w:r>
        <w:rPr/>
        <w:t xml:space="preserve">Not mentioned</w:t>
      </w:r>
    </w:p>
    <w:p>
      <w:pPr>
        <w:pStyle w:val="Heading1"/>
      </w:pPr>
      <w:bookmarkStart w:id="11" w:name="_Toc13"/>
      <w:r>
        <w:t>Goals</w:t>
      </w:r>
      <w:bookmarkEnd w:id="11"/>
    </w:p>
    <w:p>
      <w:pPr/>
      <w:r>
        <w:rPr/>
        <w:t xml:space="preserve">"The article presents the results of a qualitative research, carried out between February 2011 and April 2012, on the modes of Internet appropriation of adolescents from different social classes and on the role of parents and family context. Specifically, the research aims to understand how different modes of appropriation reflect social inequalities and, on the other hand, under what circumstances this mechanism of reproduction is challenged." (Micheli, 2015, translated).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18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2025-10-18T11:51:48+00:00</dcterms:created>
  <dcterms:modified xsi:type="dcterms:W3CDTF">2025-10-18T11:51:48+00:00</dcterms:modified>
</cp:coreProperties>
</file>

<file path=docProps/custom.xml><?xml version="1.0" encoding="utf-8"?>
<Properties xmlns="http://schemas.openxmlformats.org/officeDocument/2006/custom-properties" xmlns:vt="http://schemas.openxmlformats.org/officeDocument/2006/docPropsVTypes"/>
</file>