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Awareness, Prevention, and Early intervention of children’s mental health (APEX)</w:t>
      </w:r>
    </w:p>
    <w:p>
      <w:pPr>
        <w:pStyle w:val="Heading1"/>
      </w:pPr>
      <w:bookmarkStart w:id="1" w:name="_Toc2"/>
      <w:r>
        <w:t>Details</w:t>
      </w:r>
      <w:bookmarkEnd w:id="1"/>
    </w:p>
    <w:p>
      <w:pPr>
        <w:pStyle w:val="Heading2"/>
      </w:pPr>
      <w:bookmarkStart w:id="2" w:name="_Toc3"/>
      <w:r>
        <w:t>Year</w:t>
      </w:r>
      <w:bookmarkEnd w:id="2"/>
    </w:p>
    <w:p>
      <w:pPr/>
      <w:r>
        <w:rPr/>
        <w:t xml:space="preserve">Not reported</w:t>
      </w:r>
    </w:p>
    <w:p>
      <w:pPr>
        <w:pStyle w:val="Heading2"/>
      </w:pPr>
      <w:bookmarkStart w:id="3" w:name="_Toc4"/>
      <w:r>
        <w:t>Scope</w:t>
      </w:r>
      <w:bookmarkEnd w:id="3"/>
    </w:p>
    <w:p>
      <w:pPr/>
      <w:r>
        <w:rPr/>
        <w:t xml:space="preserve">Local</w:t>
      </w:r>
    </w:p>
    <w:p>
      <w:pPr>
        <w:pStyle w:val="Heading2"/>
      </w:pPr>
      <w:bookmarkStart w:id="4" w:name="_Toc5"/>
      <w:r>
        <w:t>Countries</w:t>
      </w:r>
      <w:bookmarkEnd w:id="4"/>
    </w:p>
    <w:p>
      <w:pPr/>
      <w:r>
        <w:rPr/>
        <w:t xml:space="preserve">Finland</w:t>
      </w:r>
    </w:p>
    <w:p>
      <w:pPr>
        <w:pStyle w:val="Heading2"/>
      </w:pPr>
      <w:bookmarkStart w:id="5" w:name="_Toc6"/>
      <w:r>
        <w:t>Type</w:t>
      </w:r>
      <w:bookmarkEnd w:id="5"/>
    </w:p>
    <w:p>
      <w:pPr/>
      <w:r>
        <w:rPr/>
        <w:t xml:space="preserve">Empirical research – Qualitative</w:t>
      </w:r>
    </w:p>
    <w:p>
      <w:pPr>
        <w:pStyle w:val="Heading2"/>
      </w:pPr>
      <w:bookmarkStart w:id="6" w:name="_Toc7"/>
      <w:r>
        <w:t>Methodologies</w:t>
      </w:r>
      <w:bookmarkEnd w:id="6"/>
    </w:p>
    <w:p>
      <w:pPr/>
      <w:r>
        <w:rPr/>
        <w:t xml:space="preserve">Participatory</w:t>
      </w:r>
    </w:p>
    <w:p>
      <w:pPr>
        <w:pStyle w:val="Heading2"/>
      </w:pPr>
      <w:bookmarkStart w:id="7" w:name="_Toc8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9"/>
      <w:r>
        <w:t>Funder</w:t>
      </w:r>
      <w:bookmarkEnd w:id="8"/>
    </w:p>
    <w:p>
      <w:pPr/>
      <w:r>
        <w:rPr/>
        <w:t xml:space="preserve">Strategic Research Programme (Academy of Finland)</w:t>
      </w:r>
    </w:p>
    <w:p>
      <w:pPr>
        <w:pStyle w:val="Heading2"/>
      </w:pPr>
      <w:bookmarkStart w:id="9" w:name="_Toc10"/>
      <w:r>
        <w:t>Funder Types</w:t>
      </w:r>
      <w:bookmarkEnd w:id="9"/>
    </w:p>
    <w:p>
      <w:pPr>
        <w:pStyle w:val="Heading2"/>
      </w:pPr>
      <w:bookmarkStart w:id="10" w:name="_Toc11"/>
      <w:r>
        <w:t>Has Formal Ethical Clearance</w:t>
      </w:r>
      <w:bookmarkEnd w:id="10"/>
    </w:p>
    <w:p>
      <w:pPr>
        <w:pStyle w:val="Heading2"/>
      </w:pPr>
      <w:bookmarkStart w:id="11" w:name="_Toc12"/>
      <w:r>
        <w:t>Consents</w:t>
      </w:r>
      <w:bookmarkEnd w:id="11"/>
    </w:p>
    <w:p>
      <w:pPr/>
      <w:r>
        <w:rPr/>
        <w:t xml:space="preserve">Consent obtained from parents</w:t>
      </w:r>
    </w:p>
    <w:p>
      <w:pPr>
        <w:pStyle w:val="Heading2"/>
      </w:pPr>
      <w:bookmarkStart w:id="12" w:name="_Toc13"/>
      <w:r>
        <w:t>Informed Consent</w:t>
      </w:r>
      <w:bookmarkEnd w:id="12"/>
    </w:p>
    <w:p>
      <w:pPr/>
      <w:r>
        <w:rPr/>
        <w:t xml:space="preserve">Consent obtained</w:t>
      </w:r>
    </w:p>
    <w:p>
      <w:pPr>
        <w:pStyle w:val="Heading2"/>
      </w:pPr>
      <w:bookmarkStart w:id="13" w:name="_Toc14"/>
      <w:r>
        <w:t>Ethics</w:t>
      </w:r>
      <w:bookmarkEnd w:id="13"/>
    </w:p>
    <w:p>
      <w:pPr/>
      <w:r>
        <w:rPr/>
        <w:t xml:space="preserve">Ethical considerations and/or protocol mentioned in the research design</w:t>
      </w:r>
    </w:p>
    <w:p>
      <w:pPr>
        <w:pStyle w:val="Heading2"/>
      </w:pPr>
      <w:bookmarkStart w:id="14" w:name="_Toc15"/>
      <w:r>
        <w:t>Data Set Availability</w:t>
      </w:r>
      <w:bookmarkEnd w:id="14"/>
    </w:p>
    <w:p>
      <w:pPr/>
      <w:r>
        <w:rPr/>
        <w:t xml:space="preserve">Not mentioned</w:t>
      </w:r>
    </w:p>
    <w:p>
      <w:pPr>
        <w:pStyle w:val="Heading1"/>
      </w:pPr>
      <w:bookmarkStart w:id="15" w:name="_Toc16"/>
      <w:r>
        <w:t>Goals</w:t>
      </w:r>
      <w:bookmarkEnd w:id="15"/>
    </w:p>
    <w:p>
      <w:pPr/>
      <w:r>
        <w:rPr/>
        <w:t xml:space="preserve">The focus of the study is the mental well-being of children and how this can be promoted in digital environments. The goal of the study is to create a deeper understanding of children’s conceptions of mental well-being as well as children's own ideas for the promotion of that well-being through digital environments. According to the authors, the study is "based on the need to provide children an opportunity to actively participate and share their understanding of mental well-being promotion with others in light of their understanding of what online environments and their design can afford for this promotion."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18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2024-05-18T19:29:38+00:00</dcterms:created>
  <dcterms:modified xsi:type="dcterms:W3CDTF">2024-05-18T19:29:38+00:00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