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Media Use by Children, and Parents’ Views on Children's Media Usage</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Turkey</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pStyle w:val="Heading2"/>
      </w:pPr>
      <w:bookmarkStart w:id="8" w:name="_Toc9"/>
      <w:r>
        <w:t>Children Ages</w:t>
      </w:r>
      <w:bookmarkEnd w:id="8"/>
    </w:p>
    <w:p>
      <w:pPr>
        <w:numPr>
          <w:ilvl w:val="0"/>
          <w:numId w:val="5"/>
        </w:numPr>
      </w:pPr>
      <w:r>
        <w:rPr/>
        <w:t xml:space="preserve">Preschool (0-5 Years old)</w:t>
      </w:r>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0"/>
      <w:r>
        <w:t>Informed Consent</w:t>
      </w:r>
      <w:bookmarkEnd w:id="9"/>
    </w:p>
    <w:p>
      <w:pPr/>
      <w:r>
        <w:rPr/>
        <w:t xml:space="preserve">No consent needed</w:t>
      </w:r>
    </w:p>
    <w:p>
      <w:pPr>
        <w:pStyle w:val="Heading2"/>
      </w:pPr>
      <w:bookmarkStart w:id="10" w:name="_Toc11"/>
      <w:r>
        <w:t>Ethics</w:t>
      </w:r>
      <w:bookmarkEnd w:id="10"/>
    </w:p>
    <w:p>
      <w:pPr/>
      <w:r>
        <w:rPr/>
        <w:t xml:space="preserve">Ethical considerations not mentioned</w:t>
      </w:r>
    </w:p>
    <w:p>
      <w:pPr>
        <w:pStyle w:val="Heading2"/>
      </w:pPr>
      <w:bookmarkStart w:id="11" w:name="_Toc12"/>
      <w:r>
        <w:t>Data Set Availability</w:t>
      </w:r>
      <w:bookmarkEnd w:id="11"/>
    </w:p>
    <w:p>
      <w:pPr/>
      <w:r>
        <w:rPr/>
        <w:t xml:space="preserve">Not mentioned</w:t>
      </w:r>
    </w:p>
    <w:p>
      <w:pPr>
        <w:pStyle w:val="Heading1"/>
      </w:pPr>
      <w:bookmarkStart w:id="12" w:name="_Toc13"/>
      <w:r>
        <w:t>Goals</w:t>
      </w:r>
      <w:bookmarkEnd w:id="12"/>
    </w:p>
    <w:p>
      <w:pPr/>
      <w:r>
        <w:rPr/>
        <w:t xml:space="preserve">"The aim of this study was to evaluate media access/use of children, and to evaluate certain beliefs and attitudes of parents about children’s media use including optimal age for use, presence of media in the bedroom, age for having media in the bedroom, time of use, age for opening accounts on social networks, and parental control." (Dinleyici et al., 2016)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2B0B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2025-10-31T04:02:03+00:00</dcterms:created>
  <dcterms:modified xsi:type="dcterms:W3CDTF">2025-10-31T04:02:03+00:00</dcterms:modified>
</cp:coreProperties>
</file>

<file path=docProps/custom.xml><?xml version="1.0" encoding="utf-8"?>
<Properties xmlns="http://schemas.openxmlformats.org/officeDocument/2006/custom-properties" xmlns:vt="http://schemas.openxmlformats.org/officeDocument/2006/docPropsVTypes"/>
</file>