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Auctoritas  doméstica,  capacitación  digital  y  comunidad  de  aprendizaje  en  familias  con  menores  escolarizados  de  la  Comunidad  de  Madrid  & CONVERED: De la cultura de masas a las redes sociales: convergencia de medios en la sociedad digital</w:t></w:r></w:p><w:p><w:pPr><w:pStyle w:val="Title"/></w:pPr><w:r><w:t>Engl. transl.: 'Domestic Auctoritas doméstica, digital training and learning community in families with school-aged children in the Community of Madrid' & CONVERED. 'From mass culture to social networks: media convergence in the digital society'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Not reported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Spain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5-17 years old</w:t></w:r></w:p><w:p><w:pPr><w:pStyle w:val="Heading2"/></w:pPr><w:bookmarkStart w:id="10" w:name="_Toc12"/><w:r><w:t>Funder</w:t></w:r><w:bookmarkEnd w:id="10"/></w:p><w:p><w:pPr/><w:r><w:rPr/><w:t xml:space="preserve">Ministerio  de  Economía  y  Competitivas. Programa I+D+I orientado a los Retos de la Sociedad / 2013 & Agencia Estatal de Investigación (AEI) y el Fondo Europeo de Desarrollo Regional</w:t></w:r></w:p><w:p><w:pPr><w:pStyle w:val="Heading2"/></w:pPr><w:bookmarkStart w:id="11" w:name="_Toc13"/><w:r><w:t>Funder Types</w:t></w:r><w:bookmarkEnd w:id="11"/></w:p><w:p><w:pPr><w:pStyle w:val="Heading2"/></w:pPr><w:bookmarkStart w:id="12" w:name="_Toc14"/><w:r><w:t>Informed Consent</w:t></w:r><w:bookmarkEnd w:id="12"/></w:p><w:p><w:pPr/><w:r><w:rPr/><w:t xml:space="preserve">Consent not mentioned</w:t></w:r></w:p><w:p><w:pPr><w:pStyle w:val="Heading2"/></w:pPr><w:bookmarkStart w:id="13" w:name="_Toc15"/><w:r><w:t>URL</w:t></w:r><w:bookmarkEnd w:id="13"/></w:p><w:p><w:pPr/><w:r><w:rPr/><w:t xml:space="preserve">http://provuldig.com/?page_id=1616&lang=en</w:t></w:r></w:p><w:p><w:pPr><w:pStyle w:val="Heading2"/></w:pPr><w:bookmarkStart w:id="14" w:name="_Toc16"/><w:r><w:t>Data Set Availability</w:t></w:r><w:bookmarkEnd w:id="14"/></w:p><w:p><w:pPr/><w:r><w:rPr/><w:t xml:space="preserve">Not mentioned</w:t></w:r></w:p><w:p><w:pPr><w:pStyle w:val="Heading1"/></w:pPr><w:bookmarkStart w:id="15" w:name="_Toc17"/><w:r><w:t>Goals</w:t></w:r><w:bookmarkEnd w:id="15"/></w:p><w:p><w:pPr/><w:r><w:rPr/><w:t xml:space="preserve">To analyse the role of parents in the process of children's digital inclusion and explore new digital divides, family mediation, and new spaces for communication between parents and children.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2025-10-27T23:31:03+00:00</dcterms:created>
  <dcterms:modified xsi:type="dcterms:W3CDTF">2025-10-27T23:31:03+00:00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