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im Alltag von Kindern, Jugendlichen und jungen Erwachsenen in Österreich</w:t>
      </w:r>
    </w:p>
    <w:p>
      <w:pPr>
        <w:pStyle w:val="Title"/>
      </w:pPr>
      <w:r>
        <w:t>Engl. transl.: Internet in the everyday life of children, adolescents and young adults in Austria</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1"/>
      <w:r>
        <w:t>Other Childrens Age Group</w:t>
      </w:r>
      <w:bookmarkEnd w:id="9"/>
    </w:p>
    <w:p>
      <w:pPr/>
      <w:r>
        <w:rPr/>
        <w:t xml:space="preserve">Young adults (25-30 Years old)</w:t>
      </w:r>
    </w:p>
    <w:p>
      <w:pPr>
        <w:pStyle w:val="Heading2"/>
      </w:pPr>
      <w:bookmarkStart w:id="10" w:name="_Toc12"/>
      <w:r>
        <w:t>Funder</w:t>
      </w:r>
      <w:bookmarkEnd w:id="10"/>
    </w:p>
    <w:p>
      <w:pPr/>
      <w:r>
        <w:rPr/>
        <w:t xml:space="preserve">University of Salzburg; Salzburg University of Education</w:t>
      </w:r>
    </w:p>
    <w:p>
      <w:pPr>
        <w:pStyle w:val="Heading2"/>
      </w:pPr>
      <w:bookmarkStart w:id="11" w:name="_Toc13"/>
      <w:r>
        <w:t>Funder Types</w:t>
      </w:r>
      <w:bookmarkEnd w:id="11"/>
    </w:p>
    <w:p>
      <w:pPr/>
      <w:r>
        <w:rPr/>
        <w:t xml:space="preserve">University</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pStyle w:val="Heading2"/>
      </w:pPr>
      <w:bookmarkStart w:id="15" w:name="_Toc17"/>
      <w:r>
        <w:t>URL</w:t>
      </w:r>
      <w:bookmarkEnd w:id="15"/>
    </w:p>
    <w:p>
      <w:pPr/>
      <w:r>
        <w:rPr/>
        <w:t xml:space="preserve">https://www.phsalzburg.at/files/Forschung/Forschungsprojekte/G-BE_Grundlagen_von_Bildung_und_Erziehung/truelzsch_Internet_im_Alltag_von_Kindern.pdf</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1E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2025-10-15T09:33:53+00:00</dcterms:created>
  <dcterms:modified xsi:type="dcterms:W3CDTF">2025-10-15T09:33:53+00:00</dcterms:modified>
</cp:coreProperties>
</file>

<file path=docProps/custom.xml><?xml version="1.0" encoding="utf-8"?>
<Properties xmlns="http://schemas.openxmlformats.org/officeDocument/2006/custom-properties" xmlns:vt="http://schemas.openxmlformats.org/officeDocument/2006/docPropsVTypes"/>
</file>