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Generation Selfie</w:t>
      </w:r>
    </w:p>
    <w:p>
      <w:pPr>
        <w:pStyle w:val="Title"/>
      </w:pPr>
      <w:r>
        <w:t>Engl. transl.: Generation Selfie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2014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National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Austria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8"/>
      <w:r>
        <w:t>Methodologies</w:t>
      </w:r>
      <w:bookmarkEnd w:id="6"/>
    </w:p>
    <w:p>
      <w:pPr/>
      <w:r>
        <w:rPr/>
        <w:t xml:space="preserve">Online quantitative methods (e.g. Online survey)</w:t>
      </w:r>
    </w:p>
    <w:p>
      <w:pPr>
        <w:pStyle w:val="Heading2"/>
      </w:pPr>
      <w:bookmarkStart w:id="7" w:name="_Toc9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10"/>
      <w:r>
        <w:t>Children Ages</w:t>
      </w:r>
      <w:bookmarkEnd w:id="8"/>
    </w:p>
    <w:p>
      <w:pPr>
        <w:numPr>
          <w:ilvl w:val="0"/>
          <w:numId w:val="5"/>
        </w:numPr>
      </w:pPr>
      <w:r>
        <w:rPr/>
        <w:t xml:space="preserve">Adolescents (14-18 Years old)</w:t>
      </w:r>
    </w:p>
    <w:p>
      <w:pPr>
        <w:numPr>
          <w:ilvl w:val="0"/>
          <w:numId w:val="5"/>
        </w:numPr>
      </w:pPr>
      <w:r>
        <w:rPr/>
        <w:t xml:space="preserve">Young adults (19-24 Years old)</w:t>
      </w:r>
    </w:p>
    <w:p>
      <w:pPr>
        <w:numPr>
          <w:ilvl w:val="0"/>
          <w:numId w:val="5"/>
        </w:numPr>
      </w:pPr>
      <w:r>
        <w:rPr/>
        <w:t xml:space="preserve">Other</w:t>
      </w:r>
    </w:p>
    <w:p>
      <w:pPr>
        <w:pStyle w:val="Heading2"/>
      </w:pPr>
      <w:bookmarkStart w:id="9" w:name="_Toc11"/>
      <w:r>
        <w:t>Other Childrens Age Group</w:t>
      </w:r>
      <w:bookmarkEnd w:id="9"/>
    </w:p>
    <w:p>
      <w:pPr/>
      <w:r>
        <w:rPr/>
        <w:t xml:space="preserve">Young adults (25-29 Years old)</w:t>
      </w:r>
    </w:p>
    <w:p>
      <w:pPr>
        <w:pStyle w:val="Heading2"/>
      </w:pPr>
      <w:bookmarkStart w:id="10" w:name="_Toc12"/>
      <w:r>
        <w:t>Funder</w:t>
      </w:r>
      <w:bookmarkEnd w:id="10"/>
    </w:p>
    <w:p>
      <w:pPr/>
      <w:r>
        <w:rPr/>
        <w:t xml:space="preserve">Institut für Jugendkulturforschung</w:t>
      </w:r>
    </w:p>
    <w:p>
      <w:pPr>
        <w:pStyle w:val="Heading2"/>
      </w:pPr>
      <w:bookmarkStart w:id="11" w:name="_Toc13"/>
      <w:r>
        <w:t>Funder Types</w:t>
      </w:r>
      <w:bookmarkEnd w:id="11"/>
    </w:p>
    <w:p>
      <w:pPr/>
      <w:r>
        <w:rPr/>
        <w:t xml:space="preserve">Other</w:t>
      </w:r>
    </w:p>
    <w:p>
      <w:pPr>
        <w:pStyle w:val="Heading2"/>
      </w:pPr>
      <w:bookmarkStart w:id="12" w:name="_Toc14"/>
      <w:r>
        <w:t>Other Funder Type</w:t>
      </w:r>
      <w:bookmarkEnd w:id="12"/>
    </w:p>
    <w:p>
      <w:pPr/>
      <w:r>
        <w:rPr/>
        <w:t xml:space="preserve">Non-profit research organisation</w:t>
      </w:r>
    </w:p>
    <w:p>
      <w:pPr>
        <w:pStyle w:val="Heading2"/>
      </w:pPr>
      <w:bookmarkStart w:id="13" w:name="_Toc15"/>
      <w:r>
        <w:t>Consents</w:t>
      </w:r>
      <w:bookmarkEnd w:id="13"/>
    </w:p>
    <w:p>
      <w:pPr>
        <w:pStyle w:val="Heading2"/>
      </w:pPr>
      <w:bookmarkStart w:id="14" w:name="_Toc16"/>
      <w:r>
        <w:t>Informed Consent</w:t>
      </w:r>
      <w:bookmarkEnd w:id="14"/>
    </w:p>
    <w:p>
      <w:pPr/>
      <w:r>
        <w:rPr/>
        <w:t xml:space="preserve">Consent obtained</w:t>
      </w:r>
    </w:p>
    <w:p>
      <w:pPr>
        <w:pStyle w:val="Heading2"/>
      </w:pPr>
      <w:bookmarkStart w:id="15" w:name="_Toc17"/>
      <w:r>
        <w:t>URL</w:t>
      </w:r>
      <w:bookmarkEnd w:id="15"/>
    </w:p>
    <w:p>
      <w:pPr/>
      <w:r>
        <w:rPr/>
        <w:t xml:space="preserve">https://jugendkultur.at/generation-selfie/</w:t>
      </w:r>
    </w:p>
    <w:p>
      <w:pPr>
        <w:pStyle w:val="Heading2"/>
      </w:pPr>
      <w:bookmarkStart w:id="16" w:name="_Toc18"/>
      <w:r>
        <w:t>Data Set Availability</w:t>
      </w:r>
      <w:bookmarkEnd w:id="16"/>
    </w:p>
    <w:p>
      <w:pPr/>
      <w:r>
        <w:rPr/>
        <w:t xml:space="preserve">Data availability statement in the publication</w:t>
      </w:r>
    </w:p>
    <w:p>
      <w:pPr>
        <w:pStyle w:val="Heading1"/>
      </w:pPr>
      <w:bookmarkStart w:id="17" w:name="_Toc19"/>
      <w:r>
        <w:t>Goals</w:t>
      </w:r>
      <w:bookmarkEnd w:id="17"/>
    </w:p>
    <w:p>
      <w:pPr/>
      <w:r>
        <w:rPr/>
        <w:t xml:space="preserve">"The topics: Music preferences - leisure interests - popular sports - sports practice - Web 2.0 use - selfies - youth cultural scenes." (Großegger, 2014, online)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09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322B0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2024-05-09T23:53:15+00:00</dcterms:created>
  <dcterms:modified xsi:type="dcterms:W3CDTF">2024-05-09T23:53:15+00:00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