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British Household Panel Survey (BHPS)/ Understanding Society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2009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United Kingdom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Individuals (whole population, children included)</w:t></w:r></w:p><w:p><w:pPr><w:pStyle w:val="Heading2"/></w:pPr><w:bookmarkStart w:id="8" w:name="_Toc9"/><w:r><w:t>Children Ages</w:t></w:r><w:bookmarkEnd w:id="8"/></w:p><w:p><w:pPr/><w:r><w:rPr/><w:t xml:space="preserve">All (0-18 years old)</w:t></w:r></w:p><w:p><w:pPr><w:pStyle w:val="Heading2"/></w:pPr><w:bookmarkStart w:id="9" w:name="_Toc10"/><w:r><w:t>Funder</w:t></w:r><w:bookmarkEnd w:id="9"/></w:p><w:p><w:pPr/><w:r><w:rPr/><w:t xml:space="preserve">Economic and Social Research Council (ESRC)</w:t></w:r></w:p><w:p><w:pPr><w:pStyle w:val="Heading2"/></w:pPr><w:bookmarkStart w:id="10" w:name="_Toc11"/><w:r><w:t>Funder Types</w:t></w:r><w:bookmarkEnd w:id="10"/></w:p><w:p><w:pPr/><w:r><w:rPr/><w:t xml:space="preserve">National Research Council</w:t></w:r></w:p><w:p><w:pPr><w:pStyle w:val="Heading2"/></w:pPr><w:bookmarkStart w:id="11" w:name="_Toc12"/><w:r><w:t>Has Formal Ethical Clearance</w:t></w:r><w:bookmarkEnd w:id="11"/></w:p><w:p><w:pPr><w:pStyle w:val="Heading2"/></w:pPr><w:bookmarkStart w:id="12" w:name="_Toc13"/><w:r><w:t>Informed Consent</w:t></w:r><w:bookmarkEnd w:id="12"/></w:p><w:p><w:pPr/><w:r><w:rPr/><w:t xml:space="preserve">Consent obtained</w:t></w:r></w:p><w:p><w:pPr><w:pStyle w:val="Heading2"/></w:pPr><w:bookmarkStart w:id="13" w:name="_Toc14"/><w:r><w:t>URL</w:t></w:r><w:bookmarkEnd w:id="13"/></w:p><w:p><w:pPr/><w:r><w:rPr/><w:t xml:space="preserve">https://www.understandingsociety.ac.uk/about/about-the-study</w:t></w:r></w:p><w:p><w:pPr><w:pStyle w:val="Heading2"/></w:pPr><w:bookmarkStart w:id="14" w:name="_Toc15"/><w:r><w:t>Data Set Availability</w:t></w:r><w:bookmarkEnd w:id="14"/></w:p><w:p><w:pPr/><w:r><w:rPr/><w:t xml:space="preserve">Data set in online repository</w:t></w:r></w:p><w:p><w:pPr><w:pStyle w:val="Heading2"/></w:pPr><w:bookmarkStart w:id="15" w:name="_Toc16"/><w:r><w:t>Data Set Link</w:t></w:r><w:bookmarkEnd w:id="15"/></w:p><w:p><w:pPr/><w:r><w:rPr/><w:t xml:space="preserve">https://beta.ukdataservice.ac.uk/datacatalogue/studies/#!?Search=Understanding%20society&Rows=10&Sort=1&DateFrom=440&DateTo=2021&Page=1</w:t></w:r></w:p><w:p><w:pPr><w:pStyle w:val="Heading1"/></w:pPr><w:bookmarkStart w:id="16" w:name="_Toc17"/><w:r><w:t>Goals</w:t></w:r><w:bookmarkEnd w:id="16"/></w:p><w:p><w:pPr/><w:r><w:rPr/><w:t xml:space="preserve">A UK household longitudinal study that explores how life in the UK is changing and what stays the same over many years.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2025-10-14T15:39:55+00:00</dcterms:created>
  <dcterms:modified xsi:type="dcterms:W3CDTF">2025-10-14T15:39:55+00:00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