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Cybermobbing im Primarschulbereich. Eine qualitative Untersuchung des Umgangs von Lehrpersonen mit Cybermobbingfällen</w:t>
      </w:r>
    </w:p>
    <w:p>
      <w:pPr>
        <w:pStyle w:val="Title"/>
      </w:pPr>
      <w:r>
        <w:t>Engl. transl.: Cyberbullying in primary education. A qualitative study of how teachers deal with cyberbullying cases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Teachers / Educators</w:t>
      </w:r>
    </w:p>
    <w:p>
      <w:pPr>
        <w:pStyle w:val="Heading2"/>
      </w:pPr>
      <w:bookmarkStart w:id="8" w:name="_Toc10"/>
      <w:r>
        <w:t>Children Ages</w:t>
      </w:r>
      <w:bookmarkEnd w:id="8"/>
    </w:p>
    <w:p>
      <w:pPr/>
      <w:r>
        <w:rPr/>
        <w:t xml:space="preserve">Kids (6-10 Years old)</w:t>
      </w:r>
    </w:p>
    <w:p>
      <w:pPr>
        <w:pStyle w:val="Heading2"/>
      </w:pPr>
      <w:bookmarkStart w:id="9" w:name="_Toc11"/>
      <w:r>
        <w:t>Funder</w:t>
      </w:r>
      <w:bookmarkEnd w:id="9"/>
    </w:p>
    <w:p>
      <w:pPr/>
      <w:r>
        <w:rPr/>
        <w:t xml:space="preserve">University of Vienna</w:t>
      </w:r>
    </w:p>
    <w:p>
      <w:pPr>
        <w:pStyle w:val="Heading2"/>
      </w:pPr>
      <w:bookmarkStart w:id="10" w:name="_Toc12"/>
      <w:r>
        <w:t>Funder Types</w:t>
      </w:r>
      <w:bookmarkEnd w:id="10"/>
    </w:p>
    <w:p>
      <w:pPr/>
      <w:r>
        <w:rPr/>
        <w:t xml:space="preserve">University</w:t>
      </w:r>
    </w:p>
    <w:p>
      <w:pPr>
        <w:pStyle w:val="Heading2"/>
      </w:pPr>
      <w:bookmarkStart w:id="11" w:name="_Toc13"/>
      <w:r>
        <w:t>Consents</w:t>
      </w:r>
      <w:bookmarkEnd w:id="11"/>
    </w:p>
    <w:p>
      <w:pPr/>
      <w:r>
        <w:rPr/>
        <w:t xml:space="preserve">Consent obtained from teachers / caretakers</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issues flagged in the paper</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Cyberbullying is also a big problem at primary school level and a heavy burden for affected pupils. Besides parents, teachers are the first contact persons or witnesses. The qualitative study asks five selected teachers whose classes have been affected by bullying about their ways of dealing with it and their strategies. The study thus opens up a very sensitive and hitherto hardly researched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2025-10-16T15:30:46+00:00</dcterms:created>
  <dcterms:modified xsi:type="dcterms:W3CDTF">2025-10-16T15:30:46+00:00</dcterms:modified>
</cp:coreProperties>
</file>

<file path=docProps/custom.xml><?xml version="1.0" encoding="utf-8"?>
<Properties xmlns="http://schemas.openxmlformats.org/officeDocument/2006/custom-properties" xmlns:vt="http://schemas.openxmlformats.org/officeDocument/2006/docPropsVTypes"/>
</file>