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Kids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Hungary</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pStyle w:val="Heading2"/>
      </w:pPr>
      <w:bookmarkStart w:id="7" w:name="_Toc8"/>
      <w:r>
        <w:t>Researched Groups</w:t>
      </w:r>
      <w:bookmarkEnd w:id="7"/>
    </w:p>
    <w:p>
      <w:pPr>
        <w:pStyle w:val="Heading2"/>
      </w:pPr>
      <w:bookmarkStart w:id="8" w:name="_Toc9"/>
      <w:r>
        <w:t>Children Ages</w:t>
      </w:r>
      <w:bookmarkEnd w:id="8"/>
    </w:p>
    <w:p>
      <w:pPr/>
      <w:r>
        <w:rPr/>
        <w:t xml:space="preserve">Preschool (0-5 Years old)</w:t>
      </w:r>
    </w:p>
    <w:p>
      <w:pPr>
        <w:pStyle w:val="Heading2"/>
      </w:pPr>
      <w:bookmarkStart w:id="9" w:name="_Toc10"/>
      <w:r>
        <w:t>Data Set Availability</w:t>
      </w:r>
      <w:bookmarkEnd w:id="9"/>
    </w:p>
    <w:p>
      <w:pPr/>
      <w:r>
        <w:rPr/>
        <w:t xml:space="preserve">Not mentioned</w:t>
      </w:r>
    </w:p>
    <w:p>
      <w:pPr>
        <w:pStyle w:val="Heading1"/>
      </w:pPr>
      <w:bookmarkStart w:id="10" w:name="_Toc11"/>
      <w:r>
        <w:t>Goals</w:t>
      </w:r>
      <w:bookmarkEnd w:id="10"/>
    </w:p>
    <w:p>
      <w:pPr/>
      <w:r>
        <w:rPr/>
        <w:t xml:space="preserve">The main focus of the study is exploring children's MTSD use and its affects. One of the main aims were to explore how parents' own mobile usage habits serve as a model for children and what different parenting styles are there which moderate children's MTSD usage. The main goal of the experimental part was to explore how MTSD games affects children's attention type and attention span.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2025-10-28T06:45:12+00:00</dcterms:created>
  <dcterms:modified xsi:type="dcterms:W3CDTF">2025-10-28T06:45:12+00:00</dcterms:modified>
</cp:coreProperties>
</file>

<file path=docProps/custom.xml><?xml version="1.0" encoding="utf-8"?>
<Properties xmlns="http://schemas.openxmlformats.org/officeDocument/2006/custom-properties" xmlns:vt="http://schemas.openxmlformats.org/officeDocument/2006/docPropsVTypes"/>
</file>