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Anti-bullying procedures for schools in Ireland: principals’ responses and perceptions</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Ireland</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Teachers / Educators</w:t>
      </w:r>
    </w:p>
    <w:p>
      <w:pPr>
        <w:pStyle w:val="Heading2"/>
      </w:pPr>
      <w:bookmarkStart w:id="8" w:name="_Toc9"/>
      <w:r>
        <w:t>Funder</w:t>
      </w:r>
      <w:bookmarkEnd w:id="8"/>
    </w:p>
    <w:p>
      <w:pPr/>
      <w:r>
        <w:rPr/>
        <w:t xml:space="preserve">DCU and Irish Research Council</w:t>
      </w:r>
    </w:p>
    <w:p>
      <w:pPr>
        <w:pStyle w:val="Heading2"/>
      </w:pPr>
      <w:bookmarkStart w:id="9" w:name="_Toc10"/>
      <w:r>
        <w:t>Funder Types</w:t>
      </w:r>
      <w:bookmarkEnd w:id="9"/>
    </w:p>
    <w:p>
      <w:pPr>
        <w:pStyle w:val="Heading2"/>
      </w:pPr>
      <w:bookmarkStart w:id="10" w:name="_Toc11"/>
      <w:r>
        <w:t>Informed Consent</w:t>
      </w:r>
      <w:bookmarkEnd w:id="10"/>
    </w:p>
    <w:p>
      <w:pPr/>
      <w:r>
        <w:rPr/>
        <w:t xml:space="preserve">Consent not mentioned</w:t>
      </w:r>
    </w:p>
    <w:p>
      <w:pPr>
        <w:pStyle w:val="Heading2"/>
      </w:pPr>
      <w:bookmarkStart w:id="11" w:name="_Toc12"/>
      <w:r>
        <w:t>Ethics</w:t>
      </w:r>
      <w:bookmarkEnd w:id="11"/>
    </w:p>
    <w:p>
      <w:pPr/>
      <w:r>
        <w:rPr/>
        <w:t xml:space="preserve">Ethical considerations not mentioned</w:t>
      </w:r>
    </w:p>
    <w:p>
      <w:pPr>
        <w:pStyle w:val="Heading2"/>
      </w:pPr>
      <w:bookmarkStart w:id="12" w:name="_Toc13"/>
      <w:r>
        <w:t>Data Set Availability</w:t>
      </w:r>
      <w:bookmarkEnd w:id="12"/>
    </w:p>
    <w:p>
      <w:pPr/>
      <w:r>
        <w:rPr/>
        <w:t xml:space="preserve">Not mentioned</w:t>
      </w:r>
    </w:p>
    <w:p>
      <w:pPr>
        <w:pStyle w:val="Heading1"/>
      </w:pPr>
      <w:bookmarkStart w:id="13" w:name="_Toc14"/>
      <w:r>
        <w:t>Goals</w:t>
      </w:r>
      <w:bookmarkEnd w:id="13"/>
    </w:p>
    <w:p>
      <w:pPr/>
      <w:r>
        <w:rPr/>
        <w:t xml:space="preserve">"A sample of 918 principals from a range of schools across Ireland completed an online survey. The results demonstrated some positive actions by principals such as the provision of anti-bullying policies. However, they also document areas that need more action such as increased access to counsellors and appointing a specific staff member to deal with and tackle bullying in each school. Guidance from the Department of Education and Skills in Ireland on the development and provision of an anti-bullying programme is called for. This research has provided insight into contemporary issues facing principals dealing with bullying in Irish schools. While it has highlighted the biggest areas of concern, namely lack of access to counsellors and no guidance on an anti-bullying prevention strategy; it has also demonstrated the positive actions our principals are taking"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02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2025-11-02T04:50:13+00:00</dcterms:created>
  <dcterms:modified xsi:type="dcterms:W3CDTF">2025-11-02T04:50:13+00:00</dcterms:modified>
</cp:coreProperties>
</file>

<file path=docProps/custom.xml><?xml version="1.0" encoding="utf-8"?>
<Properties xmlns="http://schemas.openxmlformats.org/officeDocument/2006/custom-properties" xmlns:vt="http://schemas.openxmlformats.org/officeDocument/2006/docPropsVTypes"/>
</file>