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voices: Progressing children's right to be heard through social and digital media</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Ireland</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numPr>
          <w:ilvl w:val="0"/>
          <w:numId w:val="5"/>
        </w:numPr>
      </w:pPr>
      <w:r>
        <w:rPr/>
        <w:t xml:space="preserve">Focus group</w:t>
      </w:r>
    </w:p>
    <w:p>
      <w:pPr>
        <w:numPr>
          <w:ilvl w:val="0"/>
          <w:numId w:val="5"/>
        </w:numPr>
      </w:pPr>
      <w:r>
        <w:rPr/>
        <w:t xml:space="preserve">Interview</w:t>
      </w:r>
    </w:p>
    <w:p>
      <w:pPr>
        <w:numPr>
          <w:ilvl w:val="0"/>
          <w:numId w:val="5"/>
        </w:numPr>
      </w:pPr>
      <w:r>
        <w:rPr/>
        <w:t xml:space="preserve">Textual / documentary / content analysis</w:t>
      </w:r>
    </w:p>
    <w:p>
      <w:pPr>
        <w:pStyle w:val="Heading2"/>
      </w:pPr>
      <w:bookmarkStart w:id="7" w:name="_Toc8"/>
      <w:r>
        <w:t>Researched Groups</w:t>
      </w:r>
      <w:bookmarkEnd w:id="7"/>
    </w:p>
    <w:p>
      <w:pPr>
        <w:pStyle w:val="Heading2"/>
      </w:pPr>
      <w:bookmarkStart w:id="8" w:name="_Toc9"/>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2"/>
      </w:pPr>
      <w:bookmarkStart w:id="9" w:name="_Toc10"/>
      <w:r>
        <w:t>Funder</w:t>
      </w:r>
      <w:bookmarkEnd w:id="9"/>
    </w:p>
    <w:p>
      <w:pPr/>
      <w:r>
        <w:rPr/>
        <w:t xml:space="preserve">Ombudsman for Children Office</w:t>
      </w:r>
    </w:p>
    <w:p>
      <w:pPr>
        <w:pStyle w:val="Heading2"/>
      </w:pPr>
      <w:bookmarkStart w:id="10" w:name="_Toc11"/>
      <w:r>
        <w:t>Funder Types</w:t>
      </w:r>
      <w:bookmarkEnd w:id="10"/>
    </w:p>
    <w:p>
      <w:pPr/>
      <w:r>
        <w:rPr/>
        <w:t xml:space="preserve">National Government / Ministry</w:t>
      </w:r>
    </w:p>
    <w:p>
      <w:pPr>
        <w:pStyle w:val="Heading2"/>
      </w:pPr>
      <w:bookmarkStart w:id="11" w:name="_Toc12"/>
      <w:r>
        <w:t>Has Formal Ethical Clearance</w:t>
      </w:r>
      <w:bookmarkEnd w:id="11"/>
    </w:p>
    <w:p>
      <w:pPr>
        <w:pStyle w:val="Heading2"/>
      </w:pPr>
      <w:bookmarkStart w:id="12" w:name="_Toc13"/>
      <w:r>
        <w:t>Consents</w:t>
      </w:r>
      <w:bookmarkEnd w:id="12"/>
    </w:p>
    <w:p>
      <w:pPr>
        <w:pStyle w:val="Heading2"/>
      </w:pPr>
      <w:bookmarkStart w:id="13" w:name="_Toc14"/>
      <w:r>
        <w:t>Informed Consent</w:t>
      </w:r>
      <w:bookmarkEnd w:id="13"/>
    </w:p>
    <w:p>
      <w:pPr/>
      <w:r>
        <w:rPr/>
        <w:t xml:space="preserve">Consent obtained</w:t>
      </w:r>
    </w:p>
    <w:p>
      <w:pPr>
        <w:pStyle w:val="Heading2"/>
      </w:pPr>
      <w:bookmarkStart w:id="14" w:name="_Toc15"/>
      <w:r>
        <w:t>Ethics</w:t>
      </w:r>
      <w:bookmarkEnd w:id="14"/>
    </w:p>
    <w:p>
      <w:pPr/>
      <w:r>
        <w:rPr/>
        <w:t xml:space="preserve">Ethical considerations and/or protocol mentioned in the research design</w:t>
      </w:r>
    </w:p>
    <w:p>
      <w:pPr>
        <w:pStyle w:val="Heading2"/>
      </w:pPr>
      <w:bookmarkStart w:id="15" w:name="_Toc16"/>
      <w:r>
        <w:t>URL</w:t>
      </w:r>
      <w:bookmarkEnd w:id="15"/>
    </w:p>
    <w:p>
      <w:pPr/>
      <w:r>
        <w:rPr/>
        <w:t xml:space="preserve">https://www.oco.ie/app/uploads/2021/09/Digital-Voices-Progressing-Childrens-right-to-be-heard-through-social-and-digital-media.pdf</w:t>
      </w:r>
    </w:p>
    <w:p>
      <w:pPr>
        <w:pStyle w:val="Heading2"/>
      </w:pPr>
      <w:bookmarkStart w:id="16" w:name="_Toc17"/>
      <w:r>
        <w:t>Data Set Availability</w:t>
      </w:r>
      <w:bookmarkEnd w:id="16"/>
    </w:p>
    <w:p>
      <w:pPr/>
      <w:r>
        <w:rPr/>
        <w:t xml:space="preserve">Not mentioned</w:t>
      </w:r>
    </w:p>
    <w:p>
      <w:pPr>
        <w:pStyle w:val="Heading1"/>
      </w:pPr>
      <w:bookmarkStart w:id="17" w:name="_Toc18"/>
      <w:r>
        <w:t>Goals</w:t>
      </w:r>
      <w:bookmarkEnd w:id="17"/>
    </w:p>
    <w:p>
      <w:pPr/>
      <w:r>
        <w:rPr/>
        <w:t xml:space="preserve">The research addresses the question how can social and digital media be mobilised appropriately and effectively to progress the realisation of children and young people’s right to be heard and to have their views taken into account in the context of public decision-making processes affecting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1A6C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2025-11-02T19:16:38+00:00</dcterms:created>
  <dcterms:modified xsi:type="dcterms:W3CDTF">2025-11-02T19:16:38+00:00</dcterms:modified>
</cp:coreProperties>
</file>

<file path=docProps/custom.xml><?xml version="1.0" encoding="utf-8"?>
<Properties xmlns="http://schemas.openxmlformats.org/officeDocument/2006/custom-properties" xmlns:vt="http://schemas.openxmlformats.org/officeDocument/2006/docPropsVTypes"/>
</file>