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Mediennutzung Jugendlicher in Luxemburg  Aktueller Überblick zur Nutzung von Internet und Computerspielen und erste Prävalenzdaten zur dysfunktionalen Nutzung</w:t>
      </w:r>
    </w:p>
    <w:p>
      <w:pPr>
        <w:pStyle w:val="Title"/>
      </w:pPr>
      <w:r>
        <w:t>Engl. transl.: Media use Young people in Luxembourg  Current overview of the use of the Internet and and computer games and first prevalence data on dysfunctional use</w:t>
      </w:r>
    </w:p>
    <w:p>
      <w:pPr>
        <w:pStyle w:val="Heading1"/>
      </w:pPr>
      <w:bookmarkStart w:id="1" w:name="_Toc3"/>
      <w:r>
        <w:t>Details</w:t>
      </w:r>
      <w:bookmarkEnd w:id="1"/>
    </w:p>
    <w:p>
      <w:pPr>
        <w:pStyle w:val="Heading2"/>
      </w:pPr>
      <w:bookmarkStart w:id="2" w:name="_Toc4"/>
      <w:r>
        <w:t>Year</w:t>
      </w:r>
      <w:bookmarkEnd w:id="2"/>
    </w:p>
    <w:p>
      <w:pPr/>
      <w:r>
        <w:rPr/>
        <w:t xml:space="preserve">Not reported</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Luxembourg</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numPr>
          <w:ilvl w:val="0"/>
          <w:numId w:val="5"/>
        </w:numPr>
      </w:pPr>
      <w:r>
        <w:rPr/>
        <w:t xml:space="preserve">Young adults (19-24 Years old)</w:t>
      </w:r>
    </w:p>
    <w:p>
      <w:pPr>
        <w:pStyle w:val="Heading2"/>
      </w:pPr>
      <w:bookmarkStart w:id="9" w:name="_Toc11"/>
      <w:r>
        <w:t>Consents</w:t>
      </w:r>
      <w:bookmarkEnd w:id="9"/>
    </w:p>
    <w:p>
      <w:pPr/>
      <w:r>
        <w:rPr/>
        <w:t xml:space="preserve">Consent obtained from children</w:t>
      </w:r>
    </w:p>
    <w:p>
      <w:pPr>
        <w:pStyle w:val="Heading2"/>
      </w:pPr>
      <w:bookmarkStart w:id="10" w:name="_Toc12"/>
      <w:r>
        <w:t>Informed Consent</w:t>
      </w:r>
      <w:bookmarkEnd w:id="10"/>
    </w:p>
    <w:p>
      <w:pPr/>
      <w:r>
        <w:rPr/>
        <w:t xml:space="preserve">Consent obtained</w:t>
      </w:r>
    </w:p>
    <w:p>
      <w:pPr>
        <w:pStyle w:val="Heading2"/>
      </w:pPr>
      <w:bookmarkStart w:id="11" w:name="_Toc13"/>
      <w:r>
        <w:t>URL</w:t>
      </w:r>
      <w:bookmarkEnd w:id="11"/>
    </w:p>
    <w:p>
      <w:pPr/>
      <w:r>
        <w:rPr/>
        <w:t xml:space="preserve">http://hdl.handle.net/10993/21477</w:t>
      </w:r>
    </w:p>
    <w:p>
      <w:pPr>
        <w:pStyle w:val="Heading2"/>
      </w:pPr>
      <w:bookmarkStart w:id="12" w:name="_Toc14"/>
      <w:r>
        <w:t>Data Set Availability</w:t>
      </w:r>
      <w:bookmarkEnd w:id="12"/>
    </w:p>
    <w:p>
      <w:pPr/>
      <w:r>
        <w:rPr/>
        <w:t xml:space="preserve">Not mentioned</w:t>
      </w:r>
    </w:p>
    <w:p>
      <w:pPr>
        <w:pStyle w:val="Heading1"/>
      </w:pPr>
      <w:bookmarkStart w:id="13" w:name="_Toc15"/>
      <w:r>
        <w:t>Goals</w:t>
      </w:r>
      <w:bookmarkEnd w:id="13"/>
    </w:p>
    <w:p>
      <w:pPr/>
      <w:r>
        <w:rPr/>
        <w:t xml:space="preserve">"This report presents the results of an empirical study of young people in Luxembourg on their use of computer games and the Internet. The aim of the study was, on the one hand, to provide an updated overview and, on the other hand, to obtain data on the prevalence of dysfunctional use in Luxembourg, which had previously been lacking."
(Andreas König, Georges Steffgen. 2015. page 1)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C2B4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2025-11-03T18:30:30+00:00</dcterms:created>
  <dcterms:modified xsi:type="dcterms:W3CDTF">2025-11-03T18:30:30+00:00</dcterms:modified>
</cp:coreProperties>
</file>

<file path=docProps/custom.xml><?xml version="1.0" encoding="utf-8"?>
<Properties xmlns="http://schemas.openxmlformats.org/officeDocument/2006/custom-properties" xmlns:vt="http://schemas.openxmlformats.org/officeDocument/2006/docPropsVTypes"/>
</file>