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gyermekek számítógép.használatának szülői kontrollja</w:t>
      </w:r>
    </w:p>
    <w:p>
      <w:pPr>
        <w:pStyle w:val="Title"/>
      </w:pPr>
      <w:r>
        <w:t>Engl. transl.: Parental mediation of children's computer usage</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Hungary</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r>
        <w:rPr/>
        <w:t xml:space="preserve">Parents</w:t>
      </w:r>
    </w:p>
    <w:p>
      <w:pPr>
        <w:pStyle w:val="Heading2"/>
      </w:pPr>
      <w:bookmarkStart w:id="8" w:name="_Toc10"/>
      <w:r>
        <w:t>Informed Consent</w:t>
      </w:r>
      <w:bookmarkEnd w:id="8"/>
    </w:p>
    <w:p>
      <w:pPr/>
      <w:r>
        <w:rPr/>
        <w:t xml:space="preserve">Consent obtained</w:t>
      </w:r>
    </w:p>
    <w:p>
      <w:pPr>
        <w:pStyle w:val="Heading1"/>
      </w:pPr>
      <w:bookmarkStart w:id="9" w:name="_Toc11"/>
      <w:r>
        <w:t>Goals</w:t>
      </w:r>
      <w:bookmarkEnd w:id="9"/>
    </w:p>
    <w:p>
      <w:pPr/>
      <w:r>
        <w:rPr/>
        <w:t xml:space="preserve">The goal of the study was to map the intensity and extensity of parental control over children's computer usage, what are the main methods of the control and how frequently parents use the internet together. Also, the study investigated whether parents use the internet as reward and/or punishment in their parenting.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2025-11-03T02:47:07+00:00</dcterms:created>
  <dcterms:modified xsi:type="dcterms:W3CDTF">2025-11-03T02:47:07+00:00</dcterms:modified>
</cp:coreProperties>
</file>

<file path=docProps/custom.xml><?xml version="1.0" encoding="utf-8"?>
<Properties xmlns="http://schemas.openxmlformats.org/officeDocument/2006/custom-properties" xmlns:vt="http://schemas.openxmlformats.org/officeDocument/2006/docPropsVTypes"/>
</file>